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3FFB" w14:textId="77777777" w:rsidR="004919C5" w:rsidRPr="00651926" w:rsidRDefault="004919C5" w:rsidP="001249BE">
      <w:pPr>
        <w:spacing w:line="240" w:lineRule="auto"/>
        <w:rPr>
          <w:sz w:val="24"/>
          <w:szCs w:val="24"/>
        </w:rPr>
      </w:pPr>
      <w:r w:rsidRPr="00651926">
        <w:rPr>
          <w:sz w:val="24"/>
          <w:szCs w:val="24"/>
        </w:rPr>
        <w:t>УДК</w:t>
      </w:r>
      <w:r w:rsidR="00370E9B" w:rsidRPr="00651926">
        <w:rPr>
          <w:sz w:val="24"/>
          <w:szCs w:val="24"/>
        </w:rPr>
        <w:t xml:space="preserve"> 004.942</w:t>
      </w:r>
    </w:p>
    <w:p w14:paraId="5B884E1C" w14:textId="77777777" w:rsidR="004919C5" w:rsidRPr="00651926" w:rsidRDefault="004919C5" w:rsidP="004919C5">
      <w:pPr>
        <w:spacing w:line="240" w:lineRule="auto"/>
        <w:ind w:firstLine="0"/>
        <w:rPr>
          <w:sz w:val="24"/>
          <w:szCs w:val="24"/>
        </w:rPr>
      </w:pPr>
    </w:p>
    <w:p w14:paraId="17295E6B" w14:textId="7D29E9C0" w:rsidR="005C023B" w:rsidRPr="00651926" w:rsidRDefault="004919C5" w:rsidP="00B96B8A">
      <w:pPr>
        <w:spacing w:line="240" w:lineRule="auto"/>
        <w:ind w:firstLine="0"/>
        <w:jc w:val="center"/>
        <w:rPr>
          <w:sz w:val="24"/>
          <w:szCs w:val="24"/>
        </w:rPr>
      </w:pPr>
      <w:r w:rsidRPr="00651926">
        <w:rPr>
          <w:sz w:val="24"/>
          <w:szCs w:val="24"/>
        </w:rPr>
        <w:t>Е.Г.</w:t>
      </w:r>
      <w:r w:rsidR="0045658B" w:rsidRPr="00651926">
        <w:rPr>
          <w:sz w:val="24"/>
          <w:szCs w:val="24"/>
        </w:rPr>
        <w:t xml:space="preserve"> ЖИЛЯКОВ</w:t>
      </w:r>
      <w:r w:rsidRPr="00651926">
        <w:rPr>
          <w:sz w:val="24"/>
          <w:szCs w:val="24"/>
        </w:rPr>
        <w:t xml:space="preserve">, </w:t>
      </w:r>
      <w:r w:rsidR="00B96B8A" w:rsidRPr="00651926">
        <w:rPr>
          <w:sz w:val="24"/>
          <w:szCs w:val="24"/>
        </w:rPr>
        <w:t>А.А.</w:t>
      </w:r>
      <w:r w:rsidR="0045658B" w:rsidRPr="00651926">
        <w:rPr>
          <w:sz w:val="24"/>
          <w:szCs w:val="24"/>
        </w:rPr>
        <w:t xml:space="preserve"> ЧЕРНОМОРЕЦ</w:t>
      </w:r>
      <w:r w:rsidR="00B96B8A" w:rsidRPr="00651926">
        <w:rPr>
          <w:sz w:val="24"/>
          <w:szCs w:val="24"/>
        </w:rPr>
        <w:t>, С.А.</w:t>
      </w:r>
      <w:r w:rsidR="0045658B" w:rsidRPr="00651926">
        <w:rPr>
          <w:sz w:val="24"/>
          <w:szCs w:val="24"/>
        </w:rPr>
        <w:t xml:space="preserve"> КУНГУРЦЕВ</w:t>
      </w:r>
      <w:r w:rsidR="00B96B8A" w:rsidRPr="00651926">
        <w:rPr>
          <w:sz w:val="24"/>
          <w:szCs w:val="24"/>
        </w:rPr>
        <w:t>, Е.В.</w:t>
      </w:r>
      <w:r w:rsidR="0045658B" w:rsidRPr="00651926">
        <w:rPr>
          <w:sz w:val="24"/>
          <w:szCs w:val="24"/>
        </w:rPr>
        <w:t xml:space="preserve"> БОЛГОВА</w:t>
      </w:r>
    </w:p>
    <w:p w14:paraId="4BF95EE3" w14:textId="44CCE1C0" w:rsidR="0045658B" w:rsidRPr="00651926" w:rsidRDefault="0045658B" w:rsidP="00B96B8A">
      <w:pPr>
        <w:spacing w:line="240" w:lineRule="auto"/>
        <w:ind w:firstLine="0"/>
        <w:jc w:val="center"/>
        <w:rPr>
          <w:sz w:val="24"/>
          <w:szCs w:val="24"/>
          <w:lang w:val="en-US"/>
        </w:rPr>
      </w:pPr>
      <w:r w:rsidRPr="00651926">
        <w:rPr>
          <w:sz w:val="24"/>
          <w:szCs w:val="24"/>
          <w:lang w:val="en-US"/>
        </w:rPr>
        <w:t>E.G. ZHILYAKOV, A.A. CHERNOMORETS, S.A. KUNGURTSEV, E.V. BOLGOVA</w:t>
      </w:r>
    </w:p>
    <w:p w14:paraId="2917E4F9" w14:textId="77777777" w:rsidR="004919C5" w:rsidRPr="00651926" w:rsidRDefault="004919C5" w:rsidP="00B96B8A">
      <w:pPr>
        <w:spacing w:line="240" w:lineRule="auto"/>
        <w:ind w:firstLine="0"/>
        <w:jc w:val="center"/>
        <w:rPr>
          <w:sz w:val="24"/>
          <w:szCs w:val="24"/>
          <w:lang w:val="en-US"/>
        </w:rPr>
      </w:pPr>
    </w:p>
    <w:p w14:paraId="14B7DD7B" w14:textId="77777777" w:rsidR="00B96B8A" w:rsidRPr="00651926" w:rsidRDefault="00B96B8A" w:rsidP="00B96B8A">
      <w:pPr>
        <w:spacing w:line="240" w:lineRule="auto"/>
        <w:ind w:firstLine="0"/>
        <w:jc w:val="center"/>
        <w:rPr>
          <w:b/>
        </w:rPr>
      </w:pPr>
      <w:r w:rsidRPr="00651926">
        <w:rPr>
          <w:b/>
        </w:rPr>
        <w:t xml:space="preserve">О </w:t>
      </w:r>
      <w:r w:rsidR="0047516A" w:rsidRPr="00651926">
        <w:rPr>
          <w:b/>
        </w:rPr>
        <w:t>ГЕОМЕТРИИ</w:t>
      </w:r>
      <w:r w:rsidRPr="00651926">
        <w:rPr>
          <w:b/>
        </w:rPr>
        <w:t xml:space="preserve"> ОБЛАСТИ ПОИСКА ОБЪЕКТОВ НА ОСНОВЕ РАДИОЛОКАЦИОННЫХ ИЗМЕРЕНИЙ</w:t>
      </w:r>
    </w:p>
    <w:p w14:paraId="6CB873EC" w14:textId="77777777" w:rsidR="00BA259C" w:rsidRPr="00651926" w:rsidRDefault="00BA259C" w:rsidP="00B96B8A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  <w:r w:rsidRPr="00651926">
        <w:rPr>
          <w:rStyle w:val="tlid-translation"/>
          <w:b/>
          <w:lang w:val="en"/>
        </w:rPr>
        <w:t xml:space="preserve">ON THE </w:t>
      </w:r>
      <w:r w:rsidR="0047516A" w:rsidRPr="00651926">
        <w:rPr>
          <w:rStyle w:val="tlid-translation"/>
          <w:b/>
          <w:lang w:val="en"/>
        </w:rPr>
        <w:t>GEOMETRY</w:t>
      </w:r>
      <w:r w:rsidRPr="00651926">
        <w:rPr>
          <w:rStyle w:val="tlid-translation"/>
          <w:b/>
          <w:lang w:val="en"/>
        </w:rPr>
        <w:t xml:space="preserve"> OF THE OBJECT SEARCH AREA BASED ON RADAR MEASUREMENTS</w:t>
      </w:r>
    </w:p>
    <w:p w14:paraId="7B44266F" w14:textId="77777777" w:rsidR="00A7078B" w:rsidRPr="00651926" w:rsidRDefault="00A7078B" w:rsidP="00322C45">
      <w:pPr>
        <w:spacing w:line="240" w:lineRule="auto"/>
        <w:rPr>
          <w:sz w:val="24"/>
          <w:szCs w:val="24"/>
          <w:lang w:val="en-US"/>
        </w:rPr>
      </w:pPr>
    </w:p>
    <w:p w14:paraId="00835A5A" w14:textId="77777777" w:rsidR="00F151F2" w:rsidRPr="00651926" w:rsidRDefault="00F151F2" w:rsidP="00F151F2">
      <w:pPr>
        <w:spacing w:line="240" w:lineRule="auto"/>
        <w:ind w:firstLine="708"/>
        <w:rPr>
          <w:i/>
          <w:sz w:val="20"/>
          <w:szCs w:val="20"/>
        </w:rPr>
      </w:pPr>
      <w:r w:rsidRPr="00651926">
        <w:rPr>
          <w:i/>
          <w:sz w:val="20"/>
          <w:szCs w:val="20"/>
        </w:rPr>
        <w:t xml:space="preserve">В работе исследованы подходы </w:t>
      </w:r>
      <w:r w:rsidR="008836E6" w:rsidRPr="00651926">
        <w:rPr>
          <w:i/>
          <w:sz w:val="20"/>
          <w:szCs w:val="20"/>
        </w:rPr>
        <w:t xml:space="preserve">построения области </w:t>
      </w:r>
      <w:r w:rsidRPr="00651926">
        <w:rPr>
          <w:i/>
          <w:sz w:val="20"/>
          <w:szCs w:val="20"/>
        </w:rPr>
        <w:t xml:space="preserve">поиска </w:t>
      </w:r>
      <w:r w:rsidR="00125BA9" w:rsidRPr="00651926">
        <w:rPr>
          <w:i/>
          <w:sz w:val="20"/>
          <w:szCs w:val="20"/>
        </w:rPr>
        <w:t xml:space="preserve">эвакуируемого </w:t>
      </w:r>
      <w:r w:rsidRPr="00651926">
        <w:rPr>
          <w:i/>
          <w:sz w:val="20"/>
          <w:szCs w:val="20"/>
        </w:rPr>
        <w:t>объект</w:t>
      </w:r>
      <w:r w:rsidR="00125BA9" w:rsidRPr="00651926">
        <w:rPr>
          <w:i/>
          <w:sz w:val="20"/>
          <w:szCs w:val="20"/>
        </w:rPr>
        <w:t>а с помощью</w:t>
      </w:r>
      <w:r w:rsidRPr="00651926">
        <w:rPr>
          <w:i/>
          <w:sz w:val="20"/>
          <w:szCs w:val="20"/>
        </w:rPr>
        <w:t xml:space="preserve"> радиолокационны</w:t>
      </w:r>
      <w:r w:rsidR="00125BA9" w:rsidRPr="00651926">
        <w:rPr>
          <w:i/>
          <w:sz w:val="20"/>
          <w:szCs w:val="20"/>
        </w:rPr>
        <w:t>х</w:t>
      </w:r>
      <w:r w:rsidRPr="00651926">
        <w:rPr>
          <w:i/>
          <w:sz w:val="20"/>
          <w:szCs w:val="20"/>
        </w:rPr>
        <w:t xml:space="preserve"> средств, позволяющи</w:t>
      </w:r>
      <w:r w:rsidR="00125BA9" w:rsidRPr="00651926">
        <w:rPr>
          <w:i/>
          <w:sz w:val="20"/>
          <w:szCs w:val="20"/>
        </w:rPr>
        <w:t>х</w:t>
      </w:r>
      <w:r w:rsidRPr="00651926">
        <w:rPr>
          <w:i/>
          <w:sz w:val="20"/>
          <w:szCs w:val="20"/>
        </w:rPr>
        <w:t xml:space="preserve"> определять дальность расположения </w:t>
      </w:r>
      <w:r w:rsidR="00125BA9" w:rsidRPr="00651926">
        <w:rPr>
          <w:i/>
          <w:sz w:val="20"/>
          <w:szCs w:val="20"/>
        </w:rPr>
        <w:t xml:space="preserve">и пеленг искомого </w:t>
      </w:r>
      <w:r w:rsidRPr="00651926">
        <w:rPr>
          <w:i/>
          <w:sz w:val="20"/>
          <w:szCs w:val="20"/>
        </w:rPr>
        <w:t>объекта</w:t>
      </w:r>
      <w:r w:rsidR="00125BA9" w:rsidRPr="00651926">
        <w:rPr>
          <w:i/>
          <w:sz w:val="20"/>
          <w:szCs w:val="20"/>
        </w:rPr>
        <w:t>, в точку местоположения которого необходимо переместиться поисковым силам</w:t>
      </w:r>
      <w:r w:rsidRPr="00651926">
        <w:rPr>
          <w:i/>
          <w:sz w:val="20"/>
          <w:szCs w:val="20"/>
        </w:rPr>
        <w:t xml:space="preserve">. Предложено комбинированное применение результатов определения дальности и пеленгации для построения области поиска. Проанализирована зависимость площади области поиска </w:t>
      </w:r>
      <w:r w:rsidR="00125BA9" w:rsidRPr="00651926">
        <w:rPr>
          <w:i/>
          <w:sz w:val="20"/>
          <w:szCs w:val="20"/>
        </w:rPr>
        <w:t>объекта</w:t>
      </w:r>
      <w:r w:rsidRPr="00651926">
        <w:rPr>
          <w:i/>
          <w:sz w:val="20"/>
          <w:szCs w:val="20"/>
        </w:rPr>
        <w:t xml:space="preserve"> от погрешности определения дальности и от ширины сектора пеленгации, а также от </w:t>
      </w:r>
      <w:r w:rsidR="0065312D" w:rsidRPr="00651926">
        <w:rPr>
          <w:i/>
          <w:sz w:val="20"/>
          <w:szCs w:val="20"/>
        </w:rPr>
        <w:t>дальности расположения объекта.</w:t>
      </w:r>
    </w:p>
    <w:p w14:paraId="4A2DE312" w14:textId="3610ED55" w:rsidR="00F151F2" w:rsidRPr="00651926" w:rsidRDefault="00F151F2" w:rsidP="004919C5">
      <w:pPr>
        <w:spacing w:line="240" w:lineRule="auto"/>
        <w:ind w:firstLine="708"/>
        <w:rPr>
          <w:i/>
          <w:sz w:val="20"/>
          <w:szCs w:val="20"/>
        </w:rPr>
      </w:pPr>
      <w:r w:rsidRPr="00651926">
        <w:rPr>
          <w:i/>
          <w:sz w:val="20"/>
          <w:szCs w:val="20"/>
        </w:rPr>
        <w:t>Ключевые слова: поиск объектов</w:t>
      </w:r>
      <w:r w:rsidR="0045658B" w:rsidRPr="00651926">
        <w:rPr>
          <w:i/>
          <w:sz w:val="20"/>
          <w:szCs w:val="20"/>
        </w:rPr>
        <w:t>;</w:t>
      </w:r>
      <w:r w:rsidRPr="00651926">
        <w:rPr>
          <w:i/>
          <w:sz w:val="20"/>
          <w:szCs w:val="20"/>
        </w:rPr>
        <w:t xml:space="preserve"> </w:t>
      </w:r>
      <w:r w:rsidR="0065312D" w:rsidRPr="00651926">
        <w:rPr>
          <w:i/>
          <w:sz w:val="20"/>
          <w:szCs w:val="20"/>
        </w:rPr>
        <w:t>радиолокационные измерения</w:t>
      </w:r>
      <w:r w:rsidR="0045658B" w:rsidRPr="00651926">
        <w:rPr>
          <w:i/>
          <w:sz w:val="20"/>
          <w:szCs w:val="20"/>
        </w:rPr>
        <w:t>;</w:t>
      </w:r>
      <w:r w:rsidRPr="00651926">
        <w:rPr>
          <w:i/>
          <w:sz w:val="20"/>
          <w:szCs w:val="20"/>
        </w:rPr>
        <w:t xml:space="preserve"> </w:t>
      </w:r>
      <w:r w:rsidR="0065312D" w:rsidRPr="00651926">
        <w:rPr>
          <w:i/>
          <w:sz w:val="20"/>
          <w:szCs w:val="20"/>
        </w:rPr>
        <w:t>погрешность определения дальности</w:t>
      </w:r>
      <w:r w:rsidR="0045658B" w:rsidRPr="00651926">
        <w:rPr>
          <w:i/>
          <w:sz w:val="20"/>
          <w:szCs w:val="20"/>
        </w:rPr>
        <w:t>;</w:t>
      </w:r>
      <w:r w:rsidRPr="00651926">
        <w:rPr>
          <w:i/>
          <w:sz w:val="20"/>
          <w:szCs w:val="20"/>
        </w:rPr>
        <w:t xml:space="preserve"> сектор пеленга</w:t>
      </w:r>
      <w:r w:rsidR="0045658B" w:rsidRPr="00651926">
        <w:rPr>
          <w:i/>
          <w:sz w:val="20"/>
          <w:szCs w:val="20"/>
        </w:rPr>
        <w:t>;</w:t>
      </w:r>
      <w:r w:rsidRPr="00651926">
        <w:rPr>
          <w:i/>
          <w:sz w:val="20"/>
          <w:szCs w:val="20"/>
        </w:rPr>
        <w:t xml:space="preserve"> площадь области поиска</w:t>
      </w:r>
      <w:r w:rsidR="0045658B" w:rsidRPr="00651926">
        <w:rPr>
          <w:i/>
          <w:sz w:val="20"/>
          <w:szCs w:val="20"/>
        </w:rPr>
        <w:t>.</w:t>
      </w:r>
    </w:p>
    <w:p w14:paraId="5D6D021B" w14:textId="77777777" w:rsidR="004919C5" w:rsidRPr="00651926" w:rsidRDefault="004919C5" w:rsidP="004919C5">
      <w:pPr>
        <w:spacing w:line="240" w:lineRule="auto"/>
        <w:ind w:firstLine="708"/>
        <w:rPr>
          <w:i/>
          <w:sz w:val="20"/>
          <w:szCs w:val="20"/>
        </w:rPr>
      </w:pPr>
    </w:p>
    <w:p w14:paraId="39F69F93" w14:textId="77777777" w:rsidR="00B33323" w:rsidRPr="00651926" w:rsidRDefault="00C7505C" w:rsidP="004919C5">
      <w:pPr>
        <w:spacing w:line="240" w:lineRule="auto"/>
        <w:ind w:firstLine="708"/>
        <w:rPr>
          <w:i/>
          <w:sz w:val="20"/>
          <w:szCs w:val="20"/>
          <w:lang w:val="en-US"/>
        </w:rPr>
      </w:pPr>
      <w:r w:rsidRPr="00651926">
        <w:rPr>
          <w:i/>
          <w:sz w:val="20"/>
          <w:szCs w:val="20"/>
          <w:lang w:val="en-US"/>
        </w:rPr>
        <w:t xml:space="preserve">In the paper we examine the approaches to constructing the search area for an evacuated object using radar </w:t>
      </w:r>
      <w:r w:rsidR="001B3B7F" w:rsidRPr="00651926">
        <w:rPr>
          <w:i/>
          <w:sz w:val="20"/>
          <w:szCs w:val="20"/>
          <w:lang w:val="en-US"/>
        </w:rPr>
        <w:t>aids</w:t>
      </w:r>
      <w:r w:rsidRPr="00651926">
        <w:rPr>
          <w:i/>
          <w:sz w:val="20"/>
          <w:szCs w:val="20"/>
          <w:lang w:val="en-US"/>
        </w:rPr>
        <w:t xml:space="preserve"> that allow </w:t>
      </w:r>
      <w:r w:rsidR="003E09A1" w:rsidRPr="00651926">
        <w:rPr>
          <w:i/>
          <w:sz w:val="20"/>
          <w:szCs w:val="20"/>
          <w:lang w:val="en-US"/>
        </w:rPr>
        <w:t xml:space="preserve">you </w:t>
      </w:r>
      <w:r w:rsidRPr="00651926">
        <w:rPr>
          <w:i/>
          <w:sz w:val="20"/>
          <w:szCs w:val="20"/>
          <w:lang w:val="en-US"/>
        </w:rPr>
        <w:t xml:space="preserve">to determine the range and bearing of the desired object </w:t>
      </w:r>
      <w:r w:rsidR="003E09A1" w:rsidRPr="00651926">
        <w:rPr>
          <w:i/>
          <w:sz w:val="20"/>
          <w:szCs w:val="20"/>
          <w:lang w:val="en-US"/>
        </w:rPr>
        <w:t>to the location of which the search forces need to move</w:t>
      </w:r>
      <w:r w:rsidR="00D64FF0" w:rsidRPr="00651926">
        <w:rPr>
          <w:i/>
          <w:sz w:val="20"/>
          <w:szCs w:val="20"/>
          <w:lang w:val="en-US"/>
        </w:rPr>
        <w:t>.</w:t>
      </w:r>
      <w:r w:rsidR="003E09A1" w:rsidRPr="00651926">
        <w:rPr>
          <w:i/>
          <w:sz w:val="20"/>
          <w:szCs w:val="20"/>
          <w:lang w:val="en-US"/>
        </w:rPr>
        <w:t xml:space="preserve"> </w:t>
      </w:r>
      <w:r w:rsidRPr="00651926">
        <w:rPr>
          <w:i/>
          <w:sz w:val="20"/>
          <w:szCs w:val="20"/>
          <w:lang w:val="en-US"/>
        </w:rPr>
        <w:t xml:space="preserve">A combined application of the results </w:t>
      </w:r>
      <w:r w:rsidR="003E09A1" w:rsidRPr="00651926">
        <w:rPr>
          <w:i/>
          <w:sz w:val="20"/>
          <w:szCs w:val="20"/>
          <w:lang w:val="en-US"/>
        </w:rPr>
        <w:t xml:space="preserve">of determining </w:t>
      </w:r>
      <w:r w:rsidR="003E735F" w:rsidRPr="00651926">
        <w:rPr>
          <w:i/>
          <w:sz w:val="20"/>
          <w:szCs w:val="20"/>
          <w:lang w:val="en-US"/>
        </w:rPr>
        <w:t xml:space="preserve">the range and </w:t>
      </w:r>
      <w:r w:rsidR="003E09A1" w:rsidRPr="00651926">
        <w:rPr>
          <w:i/>
          <w:sz w:val="20"/>
          <w:szCs w:val="20"/>
          <w:lang w:val="en-US"/>
        </w:rPr>
        <w:t xml:space="preserve">direction finding </w:t>
      </w:r>
      <w:r w:rsidRPr="00651926">
        <w:rPr>
          <w:i/>
          <w:sz w:val="20"/>
          <w:szCs w:val="20"/>
          <w:lang w:val="en-US"/>
        </w:rPr>
        <w:t>for constructi</w:t>
      </w:r>
      <w:r w:rsidR="003E735F" w:rsidRPr="00651926">
        <w:rPr>
          <w:i/>
          <w:sz w:val="20"/>
          <w:szCs w:val="20"/>
          <w:lang w:val="en-US"/>
        </w:rPr>
        <w:t>ng</w:t>
      </w:r>
      <w:r w:rsidRPr="00651926">
        <w:rPr>
          <w:i/>
          <w:sz w:val="20"/>
          <w:szCs w:val="20"/>
          <w:lang w:val="en-US"/>
        </w:rPr>
        <w:t xml:space="preserve"> of the search area is proposed. The dependence of the </w:t>
      </w:r>
      <w:r w:rsidR="003E09A1" w:rsidRPr="00651926">
        <w:rPr>
          <w:i/>
          <w:sz w:val="20"/>
          <w:szCs w:val="20"/>
          <w:lang w:val="en-US"/>
        </w:rPr>
        <w:t>square</w:t>
      </w:r>
      <w:r w:rsidRPr="00651926">
        <w:rPr>
          <w:i/>
          <w:sz w:val="20"/>
          <w:szCs w:val="20"/>
          <w:lang w:val="en-US"/>
        </w:rPr>
        <w:t xml:space="preserve"> of the object search area on the </w:t>
      </w:r>
      <w:r w:rsidR="003E09A1" w:rsidRPr="00651926">
        <w:rPr>
          <w:i/>
          <w:sz w:val="20"/>
          <w:szCs w:val="20"/>
          <w:lang w:val="en-US"/>
        </w:rPr>
        <w:t xml:space="preserve">error of range determination </w:t>
      </w:r>
      <w:r w:rsidRPr="00651926">
        <w:rPr>
          <w:i/>
          <w:sz w:val="20"/>
          <w:szCs w:val="20"/>
          <w:lang w:val="en-US"/>
        </w:rPr>
        <w:t xml:space="preserve">and the width of the </w:t>
      </w:r>
      <w:r w:rsidR="003E09A1" w:rsidRPr="00651926">
        <w:rPr>
          <w:i/>
          <w:sz w:val="20"/>
          <w:szCs w:val="20"/>
          <w:lang w:val="en-US"/>
        </w:rPr>
        <w:t>bearing sector</w:t>
      </w:r>
      <w:r w:rsidRPr="00651926">
        <w:rPr>
          <w:i/>
          <w:sz w:val="20"/>
          <w:szCs w:val="20"/>
          <w:lang w:val="en-US"/>
        </w:rPr>
        <w:t xml:space="preserve">, as well as </w:t>
      </w:r>
      <w:r w:rsidR="003E09A1" w:rsidRPr="00651926">
        <w:rPr>
          <w:i/>
          <w:sz w:val="20"/>
          <w:szCs w:val="20"/>
          <w:lang w:val="en-US"/>
        </w:rPr>
        <w:t>on the object range</w:t>
      </w:r>
      <w:r w:rsidRPr="00651926">
        <w:rPr>
          <w:i/>
          <w:sz w:val="20"/>
          <w:szCs w:val="20"/>
          <w:lang w:val="en-US"/>
        </w:rPr>
        <w:t>, is analyzed.</w:t>
      </w:r>
    </w:p>
    <w:p w14:paraId="4554951B" w14:textId="0C8E1293" w:rsidR="004919C5" w:rsidRPr="00651926" w:rsidRDefault="004919C5" w:rsidP="004919C5">
      <w:pPr>
        <w:spacing w:line="240" w:lineRule="auto"/>
        <w:ind w:firstLine="708"/>
        <w:rPr>
          <w:i/>
          <w:sz w:val="20"/>
          <w:szCs w:val="20"/>
          <w:lang w:val="en-US"/>
        </w:rPr>
      </w:pPr>
      <w:r w:rsidRPr="00651926">
        <w:rPr>
          <w:i/>
          <w:sz w:val="20"/>
          <w:szCs w:val="20"/>
          <w:lang w:val="en-US"/>
        </w:rPr>
        <w:t>Keywords:</w:t>
      </w:r>
      <w:r w:rsidR="001B3B7F" w:rsidRPr="00651926">
        <w:rPr>
          <w:i/>
          <w:sz w:val="20"/>
          <w:szCs w:val="20"/>
          <w:lang w:val="en-US"/>
        </w:rPr>
        <w:t xml:space="preserve"> object searching</w:t>
      </w:r>
      <w:r w:rsidR="0045658B" w:rsidRPr="00651926">
        <w:rPr>
          <w:i/>
          <w:sz w:val="20"/>
          <w:szCs w:val="20"/>
          <w:lang w:val="en-US"/>
        </w:rPr>
        <w:t>;</w:t>
      </w:r>
      <w:r w:rsidR="001B3B7F" w:rsidRPr="00651926">
        <w:rPr>
          <w:i/>
          <w:sz w:val="20"/>
          <w:szCs w:val="20"/>
          <w:lang w:val="en-US"/>
        </w:rPr>
        <w:t xml:space="preserve"> radar measurements</w:t>
      </w:r>
      <w:r w:rsidR="0045658B" w:rsidRPr="00651926">
        <w:rPr>
          <w:i/>
          <w:sz w:val="20"/>
          <w:szCs w:val="20"/>
          <w:lang w:val="en-US"/>
        </w:rPr>
        <w:t>;</w:t>
      </w:r>
      <w:r w:rsidR="001B3B7F" w:rsidRPr="00651926">
        <w:rPr>
          <w:i/>
          <w:sz w:val="20"/>
          <w:szCs w:val="20"/>
          <w:lang w:val="en-US"/>
        </w:rPr>
        <w:t xml:space="preserve"> error of range determination</w:t>
      </w:r>
      <w:r w:rsidR="0045658B" w:rsidRPr="00651926">
        <w:rPr>
          <w:i/>
          <w:sz w:val="20"/>
          <w:szCs w:val="20"/>
          <w:lang w:val="en-US"/>
        </w:rPr>
        <w:t>;</w:t>
      </w:r>
      <w:r w:rsidR="001B3B7F" w:rsidRPr="00651926">
        <w:rPr>
          <w:i/>
          <w:sz w:val="20"/>
          <w:szCs w:val="20"/>
          <w:lang w:val="en-US"/>
        </w:rPr>
        <w:t xml:space="preserve"> bearing sector</w:t>
      </w:r>
      <w:r w:rsidR="0045658B" w:rsidRPr="00651926">
        <w:rPr>
          <w:i/>
          <w:sz w:val="20"/>
          <w:szCs w:val="20"/>
          <w:lang w:val="en-US"/>
        </w:rPr>
        <w:t>;</w:t>
      </w:r>
      <w:r w:rsidR="001B3B7F" w:rsidRPr="00651926">
        <w:rPr>
          <w:i/>
          <w:sz w:val="20"/>
          <w:szCs w:val="20"/>
          <w:lang w:val="en-US"/>
        </w:rPr>
        <w:t xml:space="preserve"> square of search area. </w:t>
      </w:r>
    </w:p>
    <w:p w14:paraId="58E90A51" w14:textId="77777777" w:rsidR="00B33323" w:rsidRPr="00651926" w:rsidRDefault="00B33323" w:rsidP="00322C45">
      <w:pPr>
        <w:spacing w:line="240" w:lineRule="auto"/>
        <w:rPr>
          <w:sz w:val="24"/>
          <w:szCs w:val="24"/>
          <w:lang w:val="en-US"/>
        </w:rPr>
      </w:pPr>
    </w:p>
    <w:p w14:paraId="7F3DB9A3" w14:textId="77777777" w:rsidR="005C023B" w:rsidRPr="00651926" w:rsidRDefault="005C023B" w:rsidP="00322C45">
      <w:pPr>
        <w:spacing w:line="240" w:lineRule="auto"/>
        <w:rPr>
          <w:sz w:val="24"/>
          <w:szCs w:val="24"/>
        </w:rPr>
      </w:pPr>
      <w:r w:rsidRPr="00651926">
        <w:rPr>
          <w:sz w:val="24"/>
          <w:szCs w:val="24"/>
        </w:rPr>
        <w:t>Во многих сферах деятельности человека возникают задачи определения местоположения (поиск) различных объектов, например, в ходе поисковых операций требуется найти на земле и на море людей, корабли, различные предметы и</w:t>
      </w:r>
      <w:r w:rsidR="0086532B" w:rsidRPr="00651926">
        <w:rPr>
          <w:sz w:val="24"/>
          <w:szCs w:val="24"/>
        </w:rPr>
        <w:t xml:space="preserve"> затем переместиться в точку их местоположения для проведения эвакуации</w:t>
      </w:r>
      <w:r w:rsidRPr="00651926">
        <w:rPr>
          <w:sz w:val="24"/>
          <w:szCs w:val="24"/>
        </w:rPr>
        <w:t>. Объекты поиска могут быть неподвижными и могут перемещаться, что требует применения специальных методов поиска с целью минимизации используемых средств и времени проведения поисковых операций</w:t>
      </w:r>
      <w:r w:rsidR="000C607D" w:rsidRPr="00651926">
        <w:rPr>
          <w:sz w:val="24"/>
          <w:szCs w:val="24"/>
        </w:rPr>
        <w:t xml:space="preserve"> [</w:t>
      </w:r>
      <w:r w:rsidR="00DE20B2" w:rsidRPr="00651926">
        <w:rPr>
          <w:sz w:val="24"/>
          <w:szCs w:val="24"/>
        </w:rPr>
        <w:t>1-6</w:t>
      </w:r>
      <w:r w:rsidR="000C607D" w:rsidRPr="00651926">
        <w:rPr>
          <w:sz w:val="24"/>
          <w:szCs w:val="24"/>
        </w:rPr>
        <w:t>]</w:t>
      </w:r>
      <w:r w:rsidRPr="00651926">
        <w:rPr>
          <w:sz w:val="24"/>
          <w:szCs w:val="24"/>
        </w:rPr>
        <w:t>.</w:t>
      </w:r>
    </w:p>
    <w:p w14:paraId="7E0797D9" w14:textId="099ABBA1" w:rsidR="005C023B" w:rsidRPr="00651926" w:rsidRDefault="005C023B" w:rsidP="00322C45">
      <w:pPr>
        <w:spacing w:line="240" w:lineRule="auto"/>
        <w:rPr>
          <w:sz w:val="24"/>
          <w:szCs w:val="24"/>
        </w:rPr>
      </w:pPr>
      <w:r w:rsidRPr="00651926">
        <w:rPr>
          <w:sz w:val="24"/>
          <w:szCs w:val="24"/>
        </w:rPr>
        <w:t xml:space="preserve">Одним из распространенных средств поиска с точки зрения независимости от погодных условий и дальности обнаружения являются радиолокационные устройства. Радиолокационные станции (РЛС) позволяют определить направление на объект поиска (пеленгация) и дальность его расположения. </w:t>
      </w:r>
      <w:r w:rsidR="000A0B95" w:rsidRPr="00651926">
        <w:rPr>
          <w:sz w:val="24"/>
          <w:szCs w:val="24"/>
        </w:rPr>
        <w:t xml:space="preserve">При регистрации направления </w:t>
      </w:r>
      <w:r w:rsidRPr="00651926">
        <w:rPr>
          <w:sz w:val="24"/>
          <w:szCs w:val="24"/>
        </w:rPr>
        <w:t xml:space="preserve">и дальности с помощью технических средств неизбежно присутствуют некоторые погрешности, что не позволяет точно определить требуемые значения. Поэтому возникает необходимость разработки методов поиска с учетом погрешности регистрации </w:t>
      </w:r>
      <w:r w:rsidR="003E7737" w:rsidRPr="00651926">
        <w:rPr>
          <w:sz w:val="24"/>
          <w:szCs w:val="24"/>
        </w:rPr>
        <w:t>данных, а также разработки методов оценивания результатов поиска.</w:t>
      </w:r>
    </w:p>
    <w:p w14:paraId="045966EF" w14:textId="77777777" w:rsidR="0047516A" w:rsidRPr="00651926" w:rsidRDefault="0047516A" w:rsidP="00322C45">
      <w:pPr>
        <w:spacing w:line="240" w:lineRule="auto"/>
        <w:rPr>
          <w:sz w:val="24"/>
          <w:szCs w:val="24"/>
        </w:rPr>
      </w:pPr>
      <w:r w:rsidRPr="00651926">
        <w:rPr>
          <w:sz w:val="24"/>
          <w:szCs w:val="24"/>
        </w:rPr>
        <w:t>Далее в работе предполагается, что априори известна достаточно большая область возможного местоположения объекта (область поиска), задача состоит в ее уменьшении.</w:t>
      </w:r>
    </w:p>
    <w:p w14:paraId="74CE7F1E" w14:textId="50D7AAEA" w:rsidR="003E7737" w:rsidRPr="00651926" w:rsidRDefault="003E7737" w:rsidP="00322C45">
      <w:pPr>
        <w:spacing w:line="240" w:lineRule="auto"/>
        <w:rPr>
          <w:sz w:val="24"/>
          <w:szCs w:val="24"/>
        </w:rPr>
      </w:pPr>
      <w:r w:rsidRPr="00651926">
        <w:rPr>
          <w:sz w:val="24"/>
          <w:szCs w:val="24"/>
        </w:rPr>
        <w:t>Рассмотрим поиск одного объекта при</w:t>
      </w:r>
      <w:r w:rsidR="0098734F" w:rsidRPr="00651926">
        <w:rPr>
          <w:sz w:val="24"/>
          <w:szCs w:val="24"/>
        </w:rPr>
        <w:t xml:space="preserve"> </w:t>
      </w:r>
      <w:r w:rsidR="0086532B" w:rsidRPr="00651926">
        <w:rPr>
          <w:sz w:val="24"/>
          <w:szCs w:val="24"/>
        </w:rPr>
        <w:t xml:space="preserve">известной погрешности </w:t>
      </w:r>
      <w:r w:rsidR="004F36ED" w:rsidRPr="00651926">
        <w:rPr>
          <w:position w:val="-4"/>
          <w:sz w:val="24"/>
          <w:szCs w:val="24"/>
        </w:rPr>
        <w:object w:dxaOrig="320" w:dyaOrig="260" w14:anchorId="0F22C5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5pt;height:13pt" o:ole="">
            <v:imagedata r:id="rId8" o:title=""/>
          </v:shape>
          <o:OLEObject Type="Embed" ProgID="Equation.3" ShapeID="_x0000_i1025" DrawAspect="Content" ObjectID="_1660838713" r:id="rId9"/>
        </w:object>
      </w:r>
      <w:r w:rsidRPr="00651926">
        <w:rPr>
          <w:sz w:val="24"/>
          <w:szCs w:val="24"/>
        </w:rPr>
        <w:t xml:space="preserve"> определения дальности его нахождения с помощью РЛС. На рисунке 1 приведены примеры определения области возможного местоположения объекта поиска (область черного цвета</w:t>
      </w:r>
      <w:r w:rsidR="0098734F" w:rsidRPr="00651926">
        <w:rPr>
          <w:sz w:val="24"/>
          <w:szCs w:val="24"/>
        </w:rPr>
        <w:t xml:space="preserve"> </w:t>
      </w:r>
      <w:r w:rsidR="0080017A" w:rsidRPr="00651926">
        <w:rPr>
          <w:sz w:val="24"/>
          <w:szCs w:val="24"/>
        </w:rPr>
        <w:t>на рисунке 1</w:t>
      </w:r>
      <w:r w:rsidRPr="00651926">
        <w:rPr>
          <w:sz w:val="24"/>
          <w:szCs w:val="24"/>
        </w:rPr>
        <w:t>)</w:t>
      </w:r>
      <w:r w:rsidR="00AF7234" w:rsidRPr="00651926">
        <w:rPr>
          <w:sz w:val="24"/>
          <w:szCs w:val="24"/>
        </w:rPr>
        <w:t xml:space="preserve"> п</w:t>
      </w:r>
      <w:r w:rsidR="0086532B" w:rsidRPr="00651926">
        <w:rPr>
          <w:sz w:val="24"/>
          <w:szCs w:val="24"/>
        </w:rPr>
        <w:t>ри одном, дву</w:t>
      </w:r>
      <w:r w:rsidR="00961A40" w:rsidRPr="00651926">
        <w:rPr>
          <w:sz w:val="24"/>
          <w:szCs w:val="24"/>
        </w:rPr>
        <w:t>х</w:t>
      </w:r>
      <w:r w:rsidR="0086532B" w:rsidRPr="00651926">
        <w:rPr>
          <w:sz w:val="24"/>
          <w:szCs w:val="24"/>
        </w:rPr>
        <w:t xml:space="preserve"> и тре</w:t>
      </w:r>
      <w:r w:rsidR="00961A40" w:rsidRPr="00651926">
        <w:rPr>
          <w:sz w:val="24"/>
          <w:szCs w:val="24"/>
        </w:rPr>
        <w:t>х</w:t>
      </w:r>
      <w:r w:rsidR="0086532B" w:rsidRPr="00651926">
        <w:rPr>
          <w:sz w:val="24"/>
          <w:szCs w:val="24"/>
        </w:rPr>
        <w:t xml:space="preserve"> зондированиях</w:t>
      </w:r>
      <w:r w:rsidR="00AF7234" w:rsidRPr="00651926">
        <w:rPr>
          <w:sz w:val="24"/>
          <w:szCs w:val="24"/>
        </w:rPr>
        <w:t>. Ширина дисков на рисунке 1</w:t>
      </w:r>
      <w:r w:rsidR="000B3EF2" w:rsidRPr="00651926">
        <w:rPr>
          <w:sz w:val="24"/>
          <w:szCs w:val="24"/>
        </w:rPr>
        <w:t xml:space="preserve">, равная </w:t>
      </w:r>
      <w:r w:rsidR="000B3EF2" w:rsidRPr="00651926">
        <w:rPr>
          <w:position w:val="-4"/>
          <w:sz w:val="24"/>
          <w:szCs w:val="24"/>
        </w:rPr>
        <w:object w:dxaOrig="320" w:dyaOrig="260" w14:anchorId="67A53487">
          <v:shape id="_x0000_i1026" type="#_x0000_t75" style="width:15.5pt;height:13pt" o:ole="">
            <v:imagedata r:id="rId10" o:title=""/>
          </v:shape>
          <o:OLEObject Type="Embed" ProgID="Equation.3" ShapeID="_x0000_i1026" DrawAspect="Content" ObjectID="_1660838714" r:id="rId11"/>
        </w:object>
      </w:r>
      <w:r w:rsidR="000B3EF2" w:rsidRPr="00651926">
        <w:rPr>
          <w:sz w:val="24"/>
          <w:szCs w:val="24"/>
        </w:rPr>
        <w:t xml:space="preserve">, </w:t>
      </w:r>
      <w:r w:rsidR="00AF7234" w:rsidRPr="00651926">
        <w:rPr>
          <w:sz w:val="24"/>
          <w:szCs w:val="24"/>
        </w:rPr>
        <w:t>обусловлена погрешностью определения дальности с помощью применяемой РЛС.</w:t>
      </w:r>
    </w:p>
    <w:p w14:paraId="30EF86C1" w14:textId="77777777" w:rsidR="00AF7234" w:rsidRPr="00651926" w:rsidRDefault="00AF7234" w:rsidP="00322C45">
      <w:pPr>
        <w:spacing w:line="240" w:lineRule="auto"/>
        <w:rPr>
          <w:sz w:val="24"/>
          <w:szCs w:val="24"/>
        </w:rPr>
      </w:pPr>
    </w:p>
    <w:p w14:paraId="70116078" w14:textId="77777777" w:rsidR="00A828BD" w:rsidRPr="00651926" w:rsidRDefault="00A81F67" w:rsidP="00322C45">
      <w:pPr>
        <w:spacing w:line="240" w:lineRule="auto"/>
        <w:ind w:firstLine="0"/>
        <w:jc w:val="center"/>
        <w:rPr>
          <w:sz w:val="24"/>
          <w:szCs w:val="24"/>
        </w:rPr>
      </w:pPr>
      <w:r w:rsidRPr="00651926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2629384B" wp14:editId="16615DEE">
            <wp:extent cx="2624400" cy="2394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14"/>
                    <a:stretch/>
                  </pic:blipFill>
                  <pic:spPr bwMode="auto">
                    <a:xfrm>
                      <a:off x="0" y="0"/>
                      <a:ext cx="2624400" cy="23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46F47" w:rsidRPr="00651926">
        <w:rPr>
          <w:sz w:val="24"/>
          <w:szCs w:val="24"/>
        </w:rPr>
        <w:t>а</w:t>
      </w:r>
      <w:r w:rsidR="00167F67" w:rsidRPr="00651926">
        <w:rPr>
          <w:sz w:val="24"/>
          <w:szCs w:val="24"/>
        </w:rPr>
        <w:t xml:space="preserve">  </w:t>
      </w:r>
      <w:r w:rsidR="00A828BD" w:rsidRPr="00651926">
        <w:rPr>
          <w:noProof/>
          <w:sz w:val="24"/>
          <w:szCs w:val="24"/>
          <w:lang w:eastAsia="ru-RU"/>
        </w:rPr>
        <w:drawing>
          <wp:inline distT="0" distB="0" distL="0" distR="0" wp14:anchorId="305D2E48" wp14:editId="01C54A31">
            <wp:extent cx="2624400" cy="239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14"/>
                    <a:stretch/>
                  </pic:blipFill>
                  <pic:spPr bwMode="auto">
                    <a:xfrm>
                      <a:off x="0" y="0"/>
                      <a:ext cx="2624400" cy="23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28BD" w:rsidRPr="00651926">
        <w:rPr>
          <w:sz w:val="24"/>
          <w:szCs w:val="24"/>
        </w:rPr>
        <w:t>б</w:t>
      </w:r>
    </w:p>
    <w:p w14:paraId="65AECAEF" w14:textId="77777777" w:rsidR="002154D9" w:rsidRPr="00651926" w:rsidRDefault="002154D9" w:rsidP="00322C45">
      <w:pPr>
        <w:spacing w:line="240" w:lineRule="auto"/>
        <w:ind w:firstLine="0"/>
        <w:jc w:val="center"/>
        <w:rPr>
          <w:sz w:val="24"/>
          <w:szCs w:val="24"/>
        </w:rPr>
      </w:pPr>
      <w:r w:rsidRPr="00651926">
        <w:rPr>
          <w:noProof/>
          <w:sz w:val="24"/>
          <w:szCs w:val="24"/>
          <w:lang w:eastAsia="ru-RU"/>
        </w:rPr>
        <w:drawing>
          <wp:inline distT="0" distB="0" distL="0" distR="0" wp14:anchorId="08BBD89A" wp14:editId="2971322A">
            <wp:extent cx="2620800" cy="239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42"/>
                    <a:stretch/>
                  </pic:blipFill>
                  <pic:spPr bwMode="auto">
                    <a:xfrm>
                      <a:off x="0" y="0"/>
                      <a:ext cx="2620800" cy="23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51926">
        <w:rPr>
          <w:sz w:val="24"/>
          <w:szCs w:val="24"/>
        </w:rPr>
        <w:t>в</w:t>
      </w:r>
    </w:p>
    <w:p w14:paraId="7DAC3007" w14:textId="06B4E8C6" w:rsidR="00AF7234" w:rsidRPr="00651926" w:rsidRDefault="00AF7234" w:rsidP="00322C45">
      <w:pPr>
        <w:spacing w:line="240" w:lineRule="auto"/>
        <w:ind w:firstLine="0"/>
        <w:jc w:val="center"/>
        <w:rPr>
          <w:sz w:val="24"/>
          <w:szCs w:val="24"/>
        </w:rPr>
      </w:pPr>
      <w:r w:rsidRPr="00651926">
        <w:rPr>
          <w:sz w:val="24"/>
          <w:szCs w:val="24"/>
        </w:rPr>
        <w:t xml:space="preserve">Рисунок 1 – Примеры областей </w:t>
      </w:r>
      <w:r w:rsidR="004F36ED" w:rsidRPr="00651926">
        <w:rPr>
          <w:sz w:val="24"/>
          <w:szCs w:val="24"/>
        </w:rPr>
        <w:t>по</w:t>
      </w:r>
      <w:r w:rsidRPr="00651926">
        <w:rPr>
          <w:sz w:val="24"/>
          <w:szCs w:val="24"/>
        </w:rPr>
        <w:t>иска, полученных при определении дальности</w:t>
      </w:r>
      <w:r w:rsidR="00E161E3" w:rsidRPr="00651926">
        <w:rPr>
          <w:sz w:val="24"/>
          <w:szCs w:val="24"/>
        </w:rPr>
        <w:t xml:space="preserve">: </w:t>
      </w:r>
      <w:r w:rsidR="0045658B" w:rsidRPr="00651926">
        <w:rPr>
          <w:sz w:val="24"/>
          <w:szCs w:val="24"/>
        </w:rPr>
        <w:br/>
      </w:r>
      <w:r w:rsidR="00E161E3" w:rsidRPr="00651926">
        <w:rPr>
          <w:sz w:val="24"/>
          <w:szCs w:val="24"/>
        </w:rPr>
        <w:t>а – одно зондирование, б – два зондирования, в – три зондирования</w:t>
      </w:r>
    </w:p>
    <w:p w14:paraId="51BB6A63" w14:textId="77777777" w:rsidR="005C023B" w:rsidRPr="00651926" w:rsidRDefault="005C023B" w:rsidP="00322C45">
      <w:pPr>
        <w:spacing w:line="240" w:lineRule="auto"/>
        <w:rPr>
          <w:sz w:val="24"/>
          <w:szCs w:val="24"/>
        </w:rPr>
      </w:pPr>
    </w:p>
    <w:p w14:paraId="1DED3CE5" w14:textId="77777777" w:rsidR="000A0B95" w:rsidRPr="00651926" w:rsidRDefault="00E27192" w:rsidP="00322C45">
      <w:pPr>
        <w:spacing w:line="240" w:lineRule="auto"/>
        <w:rPr>
          <w:sz w:val="24"/>
          <w:szCs w:val="24"/>
        </w:rPr>
      </w:pPr>
      <w:r w:rsidRPr="00651926">
        <w:rPr>
          <w:sz w:val="24"/>
          <w:szCs w:val="24"/>
        </w:rPr>
        <w:t xml:space="preserve">На рисунке 1 видно, что </w:t>
      </w:r>
      <w:r w:rsidR="00E161E3" w:rsidRPr="00651926">
        <w:rPr>
          <w:sz w:val="24"/>
          <w:szCs w:val="24"/>
        </w:rPr>
        <w:t xml:space="preserve">с увеличением количества зондирований </w:t>
      </w:r>
      <w:r w:rsidR="000A0B95" w:rsidRPr="00651926">
        <w:rPr>
          <w:sz w:val="24"/>
          <w:szCs w:val="24"/>
        </w:rPr>
        <w:t>площадь области поиска уменьшается. Однако, для существенного уменьшения области поиска необходимо значительное перемещение РЛС наблюдателя в период между зондированиями.</w:t>
      </w:r>
    </w:p>
    <w:p w14:paraId="3145EA5E" w14:textId="77777777" w:rsidR="000A0B95" w:rsidRPr="00651926" w:rsidRDefault="000A0B95" w:rsidP="00322C45">
      <w:pPr>
        <w:spacing w:line="240" w:lineRule="auto"/>
        <w:rPr>
          <w:sz w:val="24"/>
          <w:szCs w:val="24"/>
        </w:rPr>
      </w:pPr>
      <w:r w:rsidRPr="00651926">
        <w:rPr>
          <w:sz w:val="24"/>
          <w:szCs w:val="24"/>
        </w:rPr>
        <w:t xml:space="preserve">Рассмотрим поиск одного объекта, используя </w:t>
      </w:r>
      <w:proofErr w:type="spellStart"/>
      <w:r w:rsidR="0055440F" w:rsidRPr="00651926">
        <w:rPr>
          <w:sz w:val="24"/>
          <w:szCs w:val="24"/>
        </w:rPr>
        <w:t>радио</w:t>
      </w:r>
      <w:r w:rsidRPr="00651926">
        <w:rPr>
          <w:sz w:val="24"/>
          <w:szCs w:val="24"/>
        </w:rPr>
        <w:t>пеленгационные</w:t>
      </w:r>
      <w:proofErr w:type="spellEnd"/>
      <w:r w:rsidRPr="00651926">
        <w:rPr>
          <w:sz w:val="24"/>
          <w:szCs w:val="24"/>
        </w:rPr>
        <w:t xml:space="preserve"> средства определения направления на объект</w:t>
      </w:r>
      <w:r w:rsidR="00CC70B3" w:rsidRPr="00651926">
        <w:rPr>
          <w:sz w:val="24"/>
          <w:szCs w:val="24"/>
        </w:rPr>
        <w:t xml:space="preserve">. На рисунке 2 приведены примеры построения области поиска при определении одного, двух и трех направлений на объект. Угловая величина сектора обзора определяется углом пеленгации. </w:t>
      </w:r>
    </w:p>
    <w:p w14:paraId="623CF56F" w14:textId="77777777" w:rsidR="00CC70B3" w:rsidRPr="00651926" w:rsidRDefault="00CC70B3" w:rsidP="00322C45">
      <w:pPr>
        <w:spacing w:line="240" w:lineRule="auto"/>
        <w:rPr>
          <w:sz w:val="24"/>
          <w:szCs w:val="24"/>
        </w:rPr>
      </w:pPr>
    </w:p>
    <w:p w14:paraId="57A082A2" w14:textId="77777777" w:rsidR="00077AE1" w:rsidRPr="00651926" w:rsidRDefault="00A27E98" w:rsidP="00322C45">
      <w:pPr>
        <w:spacing w:line="240" w:lineRule="auto"/>
        <w:ind w:firstLine="0"/>
        <w:jc w:val="center"/>
        <w:rPr>
          <w:sz w:val="24"/>
          <w:szCs w:val="24"/>
        </w:rPr>
      </w:pPr>
      <w:r w:rsidRPr="00651926">
        <w:rPr>
          <w:noProof/>
          <w:sz w:val="24"/>
          <w:szCs w:val="24"/>
          <w:lang w:eastAsia="ru-RU"/>
        </w:rPr>
        <w:drawing>
          <wp:inline distT="0" distB="0" distL="0" distR="0" wp14:anchorId="769E31CA" wp14:editId="2DE8FA59">
            <wp:extent cx="2628000" cy="2394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86"/>
                    <a:stretch/>
                  </pic:blipFill>
                  <pic:spPr bwMode="auto">
                    <a:xfrm>
                      <a:off x="0" y="0"/>
                      <a:ext cx="2628000" cy="23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51926">
        <w:rPr>
          <w:sz w:val="24"/>
          <w:szCs w:val="24"/>
        </w:rPr>
        <w:t>а</w:t>
      </w:r>
      <w:r w:rsidR="004C07EC" w:rsidRPr="00651926">
        <w:rPr>
          <w:sz w:val="24"/>
          <w:szCs w:val="24"/>
        </w:rPr>
        <w:t xml:space="preserve">   </w:t>
      </w:r>
      <w:r w:rsidR="00D10AC3" w:rsidRPr="00651926">
        <w:rPr>
          <w:noProof/>
          <w:sz w:val="24"/>
          <w:szCs w:val="24"/>
          <w:lang w:eastAsia="ru-RU"/>
        </w:rPr>
        <w:drawing>
          <wp:inline distT="0" distB="0" distL="0" distR="0" wp14:anchorId="5DD8F009" wp14:editId="667D82F3">
            <wp:extent cx="2628000" cy="23940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86"/>
                    <a:stretch/>
                  </pic:blipFill>
                  <pic:spPr bwMode="auto">
                    <a:xfrm>
                      <a:off x="0" y="0"/>
                      <a:ext cx="2628000" cy="23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7AE1" w:rsidRPr="00651926">
        <w:rPr>
          <w:sz w:val="24"/>
          <w:szCs w:val="24"/>
        </w:rPr>
        <w:t>б</w:t>
      </w:r>
    </w:p>
    <w:p w14:paraId="43C05C7D" w14:textId="77777777" w:rsidR="00077AE1" w:rsidRPr="00651926" w:rsidRDefault="004C07EC" w:rsidP="00322C45">
      <w:pPr>
        <w:spacing w:line="240" w:lineRule="auto"/>
        <w:ind w:firstLine="0"/>
        <w:jc w:val="center"/>
        <w:rPr>
          <w:sz w:val="24"/>
          <w:szCs w:val="24"/>
        </w:rPr>
      </w:pPr>
      <w:r w:rsidRPr="00651926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815A3E1" wp14:editId="713CD563">
            <wp:extent cx="2606400" cy="2394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327"/>
                    <a:stretch/>
                  </pic:blipFill>
                  <pic:spPr bwMode="auto">
                    <a:xfrm>
                      <a:off x="0" y="0"/>
                      <a:ext cx="2606400" cy="23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7AE1" w:rsidRPr="00651926">
        <w:rPr>
          <w:sz w:val="24"/>
          <w:szCs w:val="24"/>
        </w:rPr>
        <w:t>в</w:t>
      </w:r>
    </w:p>
    <w:p w14:paraId="45A906DE" w14:textId="6552A89A" w:rsidR="00CC70B3" w:rsidRPr="00651926" w:rsidRDefault="00CC70B3" w:rsidP="00322C45">
      <w:pPr>
        <w:spacing w:line="240" w:lineRule="auto"/>
        <w:ind w:firstLine="0"/>
        <w:jc w:val="center"/>
        <w:rPr>
          <w:sz w:val="24"/>
          <w:szCs w:val="24"/>
        </w:rPr>
      </w:pPr>
      <w:r w:rsidRPr="00651926">
        <w:rPr>
          <w:sz w:val="24"/>
          <w:szCs w:val="24"/>
        </w:rPr>
        <w:t>Рисунок 2 – Примеры областей описка, полученных при пеленгаци</w:t>
      </w:r>
      <w:r w:rsidR="00603B39" w:rsidRPr="00651926">
        <w:rPr>
          <w:sz w:val="24"/>
          <w:szCs w:val="24"/>
        </w:rPr>
        <w:t>и</w:t>
      </w:r>
      <w:r w:rsidRPr="00651926">
        <w:rPr>
          <w:sz w:val="24"/>
          <w:szCs w:val="24"/>
        </w:rPr>
        <w:t xml:space="preserve">: </w:t>
      </w:r>
      <w:r w:rsidR="0045658B" w:rsidRPr="00651926">
        <w:rPr>
          <w:sz w:val="24"/>
          <w:szCs w:val="24"/>
        </w:rPr>
        <w:br/>
      </w:r>
      <w:r w:rsidRPr="00651926">
        <w:rPr>
          <w:sz w:val="24"/>
          <w:szCs w:val="24"/>
        </w:rPr>
        <w:t>а – одно зондирование, б – два зондирования, в – три зондирования</w:t>
      </w:r>
    </w:p>
    <w:p w14:paraId="00795C3A" w14:textId="77777777" w:rsidR="00CC70B3" w:rsidRPr="00651926" w:rsidRDefault="00CC70B3" w:rsidP="00322C45">
      <w:pPr>
        <w:spacing w:line="240" w:lineRule="auto"/>
        <w:rPr>
          <w:sz w:val="24"/>
          <w:szCs w:val="24"/>
        </w:rPr>
      </w:pPr>
    </w:p>
    <w:p w14:paraId="4AD3CDEC" w14:textId="77777777" w:rsidR="00E27192" w:rsidRPr="00651926" w:rsidRDefault="00603B39" w:rsidP="00322C45">
      <w:pPr>
        <w:spacing w:line="240" w:lineRule="auto"/>
        <w:rPr>
          <w:sz w:val="24"/>
          <w:szCs w:val="24"/>
        </w:rPr>
      </w:pPr>
      <w:r w:rsidRPr="00651926">
        <w:rPr>
          <w:sz w:val="24"/>
          <w:szCs w:val="24"/>
        </w:rPr>
        <w:t xml:space="preserve">На рисунке 2 видно, что с увеличением количества зондирований площадь области поиска уменьшается. Однако, для снижения площади области поиска требуется перемещение РЛС между </w:t>
      </w:r>
      <w:r w:rsidR="005F350F" w:rsidRPr="00651926">
        <w:rPr>
          <w:sz w:val="24"/>
          <w:szCs w:val="24"/>
        </w:rPr>
        <w:t xml:space="preserve">моментами </w:t>
      </w:r>
      <w:r w:rsidRPr="00651926">
        <w:rPr>
          <w:sz w:val="24"/>
          <w:szCs w:val="24"/>
        </w:rPr>
        <w:t>получени</w:t>
      </w:r>
      <w:r w:rsidR="005F350F" w:rsidRPr="00651926">
        <w:rPr>
          <w:sz w:val="24"/>
          <w:szCs w:val="24"/>
        </w:rPr>
        <w:t>я</w:t>
      </w:r>
      <w:r w:rsidRPr="00651926">
        <w:rPr>
          <w:sz w:val="24"/>
          <w:szCs w:val="24"/>
        </w:rPr>
        <w:t xml:space="preserve"> пеленгов.</w:t>
      </w:r>
    </w:p>
    <w:p w14:paraId="3A8FC10F" w14:textId="77777777" w:rsidR="000A0B95" w:rsidRPr="00651926" w:rsidRDefault="00BD27FB" w:rsidP="00322C45">
      <w:pPr>
        <w:spacing w:line="240" w:lineRule="auto"/>
        <w:rPr>
          <w:sz w:val="24"/>
          <w:szCs w:val="24"/>
        </w:rPr>
      </w:pPr>
      <w:r w:rsidRPr="00651926">
        <w:rPr>
          <w:sz w:val="24"/>
          <w:szCs w:val="24"/>
        </w:rPr>
        <w:t>Интерес представляет комбинированное применение обнаружения по дальности и по пеленгу, при котором в результате одного зондирования можно построить достаточно ограниченную область поиска (рисунок 3</w:t>
      </w:r>
      <w:r w:rsidR="006C25BE" w:rsidRPr="00651926">
        <w:rPr>
          <w:sz w:val="24"/>
          <w:szCs w:val="24"/>
        </w:rPr>
        <w:t>а</w:t>
      </w:r>
      <w:r w:rsidRPr="00651926">
        <w:rPr>
          <w:sz w:val="24"/>
          <w:szCs w:val="24"/>
        </w:rPr>
        <w:t>). Повторное зондирование</w:t>
      </w:r>
      <w:r w:rsidR="009F0103" w:rsidRPr="00651926">
        <w:rPr>
          <w:sz w:val="24"/>
          <w:szCs w:val="24"/>
        </w:rPr>
        <w:t xml:space="preserve"> (например, при </w:t>
      </w:r>
      <w:r w:rsidR="00107A7D" w:rsidRPr="00651926">
        <w:rPr>
          <w:sz w:val="24"/>
          <w:szCs w:val="24"/>
        </w:rPr>
        <w:t>перемещении РЛС</w:t>
      </w:r>
      <w:r w:rsidR="009F0103" w:rsidRPr="00651926">
        <w:rPr>
          <w:sz w:val="24"/>
          <w:szCs w:val="24"/>
        </w:rPr>
        <w:t xml:space="preserve"> в направлении объекта)</w:t>
      </w:r>
      <w:r w:rsidRPr="00651926">
        <w:rPr>
          <w:sz w:val="24"/>
          <w:szCs w:val="24"/>
        </w:rPr>
        <w:t xml:space="preserve"> позволяет дополнительно уменьшить область поиска</w:t>
      </w:r>
      <w:r w:rsidR="006C25BE" w:rsidRPr="00651926">
        <w:rPr>
          <w:sz w:val="24"/>
          <w:szCs w:val="24"/>
        </w:rPr>
        <w:t xml:space="preserve"> (рисунок 3б)</w:t>
      </w:r>
      <w:r w:rsidRPr="00651926">
        <w:rPr>
          <w:sz w:val="24"/>
          <w:szCs w:val="24"/>
        </w:rPr>
        <w:t>.</w:t>
      </w:r>
    </w:p>
    <w:p w14:paraId="37EE3816" w14:textId="77777777" w:rsidR="00BD27FB" w:rsidRPr="00651926" w:rsidRDefault="00BD27FB" w:rsidP="00322C45">
      <w:pPr>
        <w:spacing w:line="240" w:lineRule="auto"/>
        <w:rPr>
          <w:sz w:val="24"/>
          <w:szCs w:val="24"/>
        </w:rPr>
      </w:pPr>
    </w:p>
    <w:p w14:paraId="48EA8373" w14:textId="77777777" w:rsidR="00E742EA" w:rsidRPr="00651926" w:rsidRDefault="00E742EA" w:rsidP="00322C45">
      <w:pPr>
        <w:spacing w:line="240" w:lineRule="auto"/>
        <w:ind w:firstLine="0"/>
        <w:jc w:val="center"/>
        <w:rPr>
          <w:sz w:val="24"/>
          <w:szCs w:val="24"/>
        </w:rPr>
      </w:pPr>
      <w:r w:rsidRPr="00651926">
        <w:rPr>
          <w:noProof/>
          <w:sz w:val="24"/>
          <w:szCs w:val="24"/>
          <w:lang w:eastAsia="ru-RU"/>
        </w:rPr>
        <w:drawing>
          <wp:inline distT="0" distB="0" distL="0" distR="0" wp14:anchorId="45D33179" wp14:editId="521DC832">
            <wp:extent cx="2635200" cy="2394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429"/>
                    <a:stretch/>
                  </pic:blipFill>
                  <pic:spPr bwMode="auto">
                    <a:xfrm>
                      <a:off x="0" y="0"/>
                      <a:ext cx="2635200" cy="23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51926">
        <w:rPr>
          <w:sz w:val="24"/>
          <w:szCs w:val="24"/>
        </w:rPr>
        <w:t xml:space="preserve">а   </w:t>
      </w:r>
      <w:r w:rsidR="006C25BE" w:rsidRPr="00651926">
        <w:rPr>
          <w:noProof/>
          <w:sz w:val="24"/>
          <w:szCs w:val="24"/>
          <w:lang w:eastAsia="ru-RU"/>
        </w:rPr>
        <w:drawing>
          <wp:inline distT="0" distB="0" distL="0" distR="0" wp14:anchorId="5B960CD1" wp14:editId="267681EC">
            <wp:extent cx="2610000" cy="2394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99"/>
                    <a:stretch/>
                  </pic:blipFill>
                  <pic:spPr bwMode="auto">
                    <a:xfrm>
                      <a:off x="0" y="0"/>
                      <a:ext cx="2610000" cy="23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C25BE" w:rsidRPr="00651926">
        <w:rPr>
          <w:sz w:val="24"/>
          <w:szCs w:val="24"/>
        </w:rPr>
        <w:t>б</w:t>
      </w:r>
    </w:p>
    <w:p w14:paraId="67C1BC59" w14:textId="77777777" w:rsidR="00BD27FB" w:rsidRPr="00651926" w:rsidRDefault="00BD27FB" w:rsidP="00322C45">
      <w:pPr>
        <w:spacing w:line="240" w:lineRule="auto"/>
        <w:ind w:firstLine="0"/>
        <w:jc w:val="center"/>
        <w:rPr>
          <w:sz w:val="24"/>
          <w:szCs w:val="24"/>
        </w:rPr>
      </w:pPr>
      <w:r w:rsidRPr="00651926">
        <w:rPr>
          <w:sz w:val="24"/>
          <w:szCs w:val="24"/>
        </w:rPr>
        <w:t>Рисунок 3 – Примеры областей описка, полученных при комбинировании обнаружения по дальности и по пеленгу:</w:t>
      </w:r>
    </w:p>
    <w:p w14:paraId="0E639FEA" w14:textId="77777777" w:rsidR="00BD27FB" w:rsidRPr="00651926" w:rsidRDefault="00BD27FB" w:rsidP="00322C45">
      <w:pPr>
        <w:spacing w:line="240" w:lineRule="auto"/>
        <w:ind w:firstLine="0"/>
        <w:jc w:val="center"/>
        <w:rPr>
          <w:sz w:val="24"/>
          <w:szCs w:val="24"/>
        </w:rPr>
      </w:pPr>
      <w:r w:rsidRPr="00651926">
        <w:rPr>
          <w:sz w:val="24"/>
          <w:szCs w:val="24"/>
        </w:rPr>
        <w:t>а – одно зондирование, б – два зондирования</w:t>
      </w:r>
    </w:p>
    <w:p w14:paraId="1EFA97F8" w14:textId="77777777" w:rsidR="00BD27FB" w:rsidRPr="00651926" w:rsidRDefault="00BD27FB" w:rsidP="00322C45">
      <w:pPr>
        <w:spacing w:line="240" w:lineRule="auto"/>
        <w:rPr>
          <w:sz w:val="24"/>
          <w:szCs w:val="24"/>
        </w:rPr>
      </w:pPr>
    </w:p>
    <w:p w14:paraId="0EA4D545" w14:textId="77777777" w:rsidR="00603B39" w:rsidRPr="00651926" w:rsidRDefault="00A168BE" w:rsidP="00322C45">
      <w:pPr>
        <w:spacing w:line="240" w:lineRule="auto"/>
        <w:rPr>
          <w:sz w:val="24"/>
          <w:szCs w:val="24"/>
        </w:rPr>
      </w:pPr>
      <w:r w:rsidRPr="00651926">
        <w:rPr>
          <w:sz w:val="24"/>
          <w:szCs w:val="24"/>
        </w:rPr>
        <w:t>При оценивании результатов поиска широко применя</w:t>
      </w:r>
      <w:r w:rsidR="004919C5" w:rsidRPr="00651926">
        <w:rPr>
          <w:sz w:val="24"/>
          <w:szCs w:val="24"/>
        </w:rPr>
        <w:t>е</w:t>
      </w:r>
      <w:r w:rsidRPr="00651926">
        <w:rPr>
          <w:sz w:val="24"/>
          <w:szCs w:val="24"/>
        </w:rPr>
        <w:t>тся поняти</w:t>
      </w:r>
      <w:r w:rsidR="004919C5" w:rsidRPr="00651926">
        <w:rPr>
          <w:sz w:val="24"/>
          <w:szCs w:val="24"/>
        </w:rPr>
        <w:t>е</w:t>
      </w:r>
      <w:r w:rsidRPr="00651926">
        <w:rPr>
          <w:sz w:val="24"/>
          <w:szCs w:val="24"/>
        </w:rPr>
        <w:t xml:space="preserve"> эффективности поиска (потенциал обнаружения).</w:t>
      </w:r>
    </w:p>
    <w:p w14:paraId="6496792D" w14:textId="77777777" w:rsidR="00A168BE" w:rsidRPr="00651926" w:rsidRDefault="00A168BE" w:rsidP="00322C45">
      <w:pPr>
        <w:spacing w:line="240" w:lineRule="auto"/>
        <w:rPr>
          <w:sz w:val="24"/>
          <w:szCs w:val="24"/>
        </w:rPr>
      </w:pPr>
      <w:r w:rsidRPr="00651926">
        <w:rPr>
          <w:sz w:val="24"/>
          <w:szCs w:val="24"/>
        </w:rPr>
        <w:t xml:space="preserve">В качестве </w:t>
      </w:r>
      <w:r w:rsidR="00AD7B68" w:rsidRPr="00651926">
        <w:rPr>
          <w:sz w:val="24"/>
          <w:szCs w:val="24"/>
        </w:rPr>
        <w:t xml:space="preserve">показателя </w:t>
      </w:r>
      <w:r w:rsidRPr="00651926">
        <w:rPr>
          <w:sz w:val="24"/>
          <w:szCs w:val="24"/>
        </w:rPr>
        <w:t xml:space="preserve">эффективности поиска объекта </w:t>
      </w:r>
      <w:r w:rsidR="00AD7B68" w:rsidRPr="00651926">
        <w:rPr>
          <w:sz w:val="24"/>
          <w:szCs w:val="24"/>
        </w:rPr>
        <w:t xml:space="preserve">(потенциала обнаружения) </w:t>
      </w:r>
      <w:r w:rsidR="004F36ED" w:rsidRPr="00651926">
        <w:rPr>
          <w:sz w:val="24"/>
          <w:szCs w:val="24"/>
        </w:rPr>
        <w:t>на</w:t>
      </w:r>
      <w:r w:rsidRPr="00651926">
        <w:rPr>
          <w:sz w:val="24"/>
          <w:szCs w:val="24"/>
        </w:rPr>
        <w:t xml:space="preserve"> </w:t>
      </w:r>
      <w:r w:rsidR="004F36ED" w:rsidRPr="00651926">
        <w:rPr>
          <w:sz w:val="24"/>
          <w:szCs w:val="24"/>
        </w:rPr>
        <w:t>основе</w:t>
      </w:r>
      <w:r w:rsidRPr="00651926">
        <w:rPr>
          <w:sz w:val="24"/>
          <w:szCs w:val="24"/>
        </w:rPr>
        <w:t xml:space="preserve"> радиолокационных </w:t>
      </w:r>
      <w:r w:rsidR="004F36ED" w:rsidRPr="00651926">
        <w:rPr>
          <w:sz w:val="24"/>
          <w:szCs w:val="24"/>
        </w:rPr>
        <w:t>измерений</w:t>
      </w:r>
      <w:r w:rsidRPr="00651926">
        <w:rPr>
          <w:sz w:val="24"/>
          <w:szCs w:val="24"/>
        </w:rPr>
        <w:t xml:space="preserve"> дальности и пеленга на объект целесообразно</w:t>
      </w:r>
      <w:r w:rsidR="00AD7B68" w:rsidRPr="00651926">
        <w:rPr>
          <w:sz w:val="24"/>
          <w:szCs w:val="24"/>
        </w:rPr>
        <w:t xml:space="preserve"> использовать величину, обратно пропорциональную площади </w:t>
      </w:r>
      <w:r w:rsidR="00AD7B68" w:rsidRPr="00651926">
        <w:rPr>
          <w:i/>
          <w:sz w:val="24"/>
          <w:szCs w:val="24"/>
          <w:lang w:val="en-US"/>
        </w:rPr>
        <w:t>S</w:t>
      </w:r>
      <w:r w:rsidR="004C561F" w:rsidRPr="00651926">
        <w:rPr>
          <w:i/>
          <w:sz w:val="24"/>
          <w:szCs w:val="24"/>
        </w:rPr>
        <w:t xml:space="preserve"> </w:t>
      </w:r>
      <w:r w:rsidR="00AD7B68" w:rsidRPr="00651926">
        <w:rPr>
          <w:sz w:val="24"/>
          <w:szCs w:val="24"/>
        </w:rPr>
        <w:t>области поиска,</w:t>
      </w:r>
      <w:r w:rsidR="0098734F" w:rsidRPr="00651926">
        <w:rPr>
          <w:sz w:val="24"/>
          <w:szCs w:val="24"/>
        </w:rPr>
        <w:t xml:space="preserve"> </w:t>
      </w:r>
      <w:r w:rsidR="00AD7B68" w:rsidRPr="00651926">
        <w:rPr>
          <w:sz w:val="24"/>
          <w:szCs w:val="24"/>
        </w:rPr>
        <w:t>полученной в результате обработки данных РЛС:</w:t>
      </w:r>
    </w:p>
    <w:p w14:paraId="7BB3ADA1" w14:textId="77777777" w:rsidR="00322A4E" w:rsidRPr="00651926" w:rsidRDefault="00301ECD" w:rsidP="00301ECD">
      <w:pPr>
        <w:spacing w:line="240" w:lineRule="auto"/>
        <w:ind w:firstLine="0"/>
        <w:jc w:val="right"/>
        <w:rPr>
          <w:sz w:val="24"/>
          <w:szCs w:val="24"/>
        </w:rPr>
      </w:pPr>
      <w:r w:rsidRPr="00651926">
        <w:rPr>
          <w:position w:val="-6"/>
          <w:sz w:val="24"/>
          <w:szCs w:val="24"/>
        </w:rPr>
        <w:object w:dxaOrig="800" w:dyaOrig="279" w14:anchorId="2B6305F7">
          <v:shape id="_x0000_i1027" type="#_x0000_t75" style="width:40pt;height:14.5pt" o:ole="">
            <v:imagedata r:id="rId20" o:title=""/>
          </v:shape>
          <o:OLEObject Type="Embed" ProgID="Equation.3" ShapeID="_x0000_i1027" DrawAspect="Content" ObjectID="_1660838715" r:id="rId21"/>
        </w:object>
      </w:r>
      <w:r w:rsidR="004919C5" w:rsidRPr="00651926">
        <w:rPr>
          <w:sz w:val="24"/>
          <w:szCs w:val="24"/>
        </w:rPr>
        <w:t>.</w:t>
      </w:r>
      <w:r w:rsidR="00332CAA" w:rsidRPr="00651926">
        <w:rPr>
          <w:sz w:val="24"/>
          <w:szCs w:val="24"/>
        </w:rPr>
        <w:tab/>
      </w:r>
      <w:r w:rsidR="00332CAA" w:rsidRPr="00651926">
        <w:rPr>
          <w:sz w:val="24"/>
          <w:szCs w:val="24"/>
        </w:rPr>
        <w:tab/>
      </w:r>
      <w:r w:rsidR="00332CAA" w:rsidRPr="00651926">
        <w:rPr>
          <w:sz w:val="24"/>
          <w:szCs w:val="24"/>
        </w:rPr>
        <w:tab/>
      </w:r>
      <w:r w:rsidR="007141F5" w:rsidRPr="00651926">
        <w:rPr>
          <w:sz w:val="24"/>
          <w:szCs w:val="24"/>
        </w:rPr>
        <w:tab/>
      </w:r>
      <w:r w:rsidR="00332CAA" w:rsidRPr="00651926">
        <w:rPr>
          <w:sz w:val="24"/>
          <w:szCs w:val="24"/>
        </w:rPr>
        <w:tab/>
      </w:r>
      <w:r w:rsidR="00332CAA" w:rsidRPr="00651926">
        <w:rPr>
          <w:sz w:val="24"/>
          <w:szCs w:val="24"/>
        </w:rPr>
        <w:tab/>
        <w:t>(</w:t>
      </w:r>
      <w:r w:rsidR="004F36ED" w:rsidRPr="00651926">
        <w:rPr>
          <w:sz w:val="24"/>
          <w:szCs w:val="24"/>
        </w:rPr>
        <w:t>1</w:t>
      </w:r>
      <w:r w:rsidR="00332CAA" w:rsidRPr="00651926">
        <w:rPr>
          <w:sz w:val="24"/>
          <w:szCs w:val="24"/>
        </w:rPr>
        <w:t>)</w:t>
      </w:r>
    </w:p>
    <w:p w14:paraId="3718E41D" w14:textId="77777777" w:rsidR="00603B39" w:rsidRPr="00651926" w:rsidRDefault="00EA29B9" w:rsidP="00322C45">
      <w:pPr>
        <w:spacing w:line="240" w:lineRule="auto"/>
        <w:rPr>
          <w:sz w:val="24"/>
          <w:szCs w:val="24"/>
        </w:rPr>
      </w:pPr>
      <w:r w:rsidRPr="00651926">
        <w:rPr>
          <w:sz w:val="24"/>
          <w:szCs w:val="24"/>
        </w:rPr>
        <w:lastRenderedPageBreak/>
        <w:t>Для оценивания в</w:t>
      </w:r>
      <w:r w:rsidR="00E328CF" w:rsidRPr="00651926">
        <w:rPr>
          <w:sz w:val="24"/>
          <w:szCs w:val="24"/>
        </w:rPr>
        <w:t>еличин</w:t>
      </w:r>
      <w:r w:rsidRPr="00651926">
        <w:rPr>
          <w:sz w:val="24"/>
          <w:szCs w:val="24"/>
        </w:rPr>
        <w:t>ы</w:t>
      </w:r>
      <w:r w:rsidR="004C561F" w:rsidRPr="00651926">
        <w:rPr>
          <w:sz w:val="24"/>
          <w:szCs w:val="24"/>
        </w:rPr>
        <w:t xml:space="preserve"> </w:t>
      </w:r>
      <w:r w:rsidR="00E328CF" w:rsidRPr="00651926">
        <w:rPr>
          <w:i/>
          <w:sz w:val="24"/>
          <w:szCs w:val="24"/>
          <w:lang w:val="en-US"/>
        </w:rPr>
        <w:t>S</w:t>
      </w:r>
      <w:r w:rsidR="004C561F" w:rsidRPr="00651926">
        <w:rPr>
          <w:i/>
          <w:sz w:val="24"/>
          <w:szCs w:val="24"/>
        </w:rPr>
        <w:t xml:space="preserve"> </w:t>
      </w:r>
      <w:r w:rsidR="00E328CF" w:rsidRPr="00651926">
        <w:rPr>
          <w:sz w:val="24"/>
          <w:szCs w:val="24"/>
        </w:rPr>
        <w:t>площади области поиска, полученной в результате одного зондирования</w:t>
      </w:r>
      <w:r w:rsidRPr="00651926">
        <w:rPr>
          <w:sz w:val="24"/>
          <w:szCs w:val="24"/>
        </w:rPr>
        <w:t xml:space="preserve"> при комбинированном применении обнаружения по дальности и по пеленгу</w:t>
      </w:r>
      <w:r w:rsidR="004C561F" w:rsidRPr="00651926">
        <w:rPr>
          <w:sz w:val="24"/>
          <w:szCs w:val="24"/>
        </w:rPr>
        <w:t xml:space="preserve"> (рисунок 3а)</w:t>
      </w:r>
      <w:r w:rsidRPr="00651926">
        <w:rPr>
          <w:sz w:val="24"/>
          <w:szCs w:val="24"/>
        </w:rPr>
        <w:t>, может быть использовано следующее выражение:</w:t>
      </w:r>
    </w:p>
    <w:p w14:paraId="50F3F24B" w14:textId="77777777" w:rsidR="00EA29B9" w:rsidRPr="00651926" w:rsidRDefault="008B1FFE" w:rsidP="00322C45">
      <w:pPr>
        <w:spacing w:line="240" w:lineRule="auto"/>
        <w:ind w:firstLine="0"/>
        <w:jc w:val="right"/>
        <w:rPr>
          <w:sz w:val="24"/>
          <w:szCs w:val="24"/>
        </w:rPr>
      </w:pPr>
      <w:r w:rsidRPr="00651926">
        <w:rPr>
          <w:position w:val="-24"/>
          <w:sz w:val="24"/>
          <w:szCs w:val="24"/>
        </w:rPr>
        <w:object w:dxaOrig="1780" w:dyaOrig="620" w14:anchorId="10E8964C">
          <v:shape id="_x0000_i1028" type="#_x0000_t75" style="width:89.5pt;height:31pt" o:ole="">
            <v:imagedata r:id="rId22" o:title=""/>
          </v:shape>
          <o:OLEObject Type="Embed" ProgID="Equation.3" ShapeID="_x0000_i1028" DrawAspect="Content" ObjectID="_1660838716" r:id="rId23"/>
        </w:object>
      </w:r>
      <w:r w:rsidR="00EA29B9" w:rsidRPr="00651926">
        <w:rPr>
          <w:sz w:val="24"/>
          <w:szCs w:val="24"/>
        </w:rPr>
        <w:t>,</w:t>
      </w:r>
      <w:r w:rsidR="00332CAA" w:rsidRPr="00651926">
        <w:rPr>
          <w:sz w:val="24"/>
          <w:szCs w:val="24"/>
        </w:rPr>
        <w:tab/>
      </w:r>
      <w:r w:rsidR="00332CAA" w:rsidRPr="00651926">
        <w:rPr>
          <w:sz w:val="24"/>
          <w:szCs w:val="24"/>
        </w:rPr>
        <w:tab/>
      </w:r>
      <w:r w:rsidR="00332CAA" w:rsidRPr="00651926">
        <w:rPr>
          <w:sz w:val="24"/>
          <w:szCs w:val="24"/>
        </w:rPr>
        <w:tab/>
      </w:r>
      <w:r w:rsidR="00332CAA" w:rsidRPr="00651926">
        <w:rPr>
          <w:sz w:val="24"/>
          <w:szCs w:val="24"/>
        </w:rPr>
        <w:tab/>
      </w:r>
      <w:r w:rsidR="00332CAA" w:rsidRPr="00651926">
        <w:rPr>
          <w:sz w:val="24"/>
          <w:szCs w:val="24"/>
        </w:rPr>
        <w:tab/>
        <w:t>(</w:t>
      </w:r>
      <w:r w:rsidR="00301ECD" w:rsidRPr="00651926">
        <w:rPr>
          <w:sz w:val="24"/>
          <w:szCs w:val="24"/>
        </w:rPr>
        <w:t>2</w:t>
      </w:r>
      <w:r w:rsidR="00332CAA" w:rsidRPr="00651926">
        <w:rPr>
          <w:sz w:val="24"/>
          <w:szCs w:val="24"/>
        </w:rPr>
        <w:t>)</w:t>
      </w:r>
    </w:p>
    <w:p w14:paraId="39A30535" w14:textId="77777777" w:rsidR="00EA29B9" w:rsidRPr="00651926" w:rsidRDefault="00EA29B9" w:rsidP="00322C45">
      <w:pPr>
        <w:spacing w:line="240" w:lineRule="auto"/>
        <w:ind w:firstLine="0"/>
        <w:rPr>
          <w:sz w:val="24"/>
          <w:szCs w:val="24"/>
        </w:rPr>
      </w:pPr>
      <w:r w:rsidRPr="00651926">
        <w:rPr>
          <w:sz w:val="24"/>
          <w:szCs w:val="24"/>
        </w:rPr>
        <w:t xml:space="preserve">где </w:t>
      </w:r>
      <w:r w:rsidR="002F2711" w:rsidRPr="00651926">
        <w:rPr>
          <w:position w:val="-4"/>
          <w:sz w:val="24"/>
          <w:szCs w:val="24"/>
        </w:rPr>
        <w:object w:dxaOrig="320" w:dyaOrig="260" w14:anchorId="45DA929D">
          <v:shape id="_x0000_i1029" type="#_x0000_t75" style="width:16.5pt;height:13pt" o:ole="">
            <v:imagedata r:id="rId24" o:title=""/>
          </v:shape>
          <o:OLEObject Type="Embed" ProgID="Equation.3" ShapeID="_x0000_i1029" DrawAspect="Content" ObjectID="_1660838717" r:id="rId25"/>
        </w:object>
      </w:r>
      <w:r w:rsidRPr="00651926">
        <w:rPr>
          <w:sz w:val="24"/>
          <w:szCs w:val="24"/>
        </w:rPr>
        <w:t xml:space="preserve"> – погрешность определения дальности</w:t>
      </w:r>
      <w:r w:rsidR="004919C5" w:rsidRPr="00651926">
        <w:rPr>
          <w:sz w:val="24"/>
          <w:szCs w:val="24"/>
        </w:rPr>
        <w:t xml:space="preserve"> (</w:t>
      </w:r>
      <w:r w:rsidR="008B1FFE" w:rsidRPr="00651926">
        <w:rPr>
          <w:position w:val="-4"/>
          <w:sz w:val="24"/>
          <w:szCs w:val="24"/>
        </w:rPr>
        <w:object w:dxaOrig="320" w:dyaOrig="260" w14:anchorId="6D3762EE">
          <v:shape id="_x0000_i1030" type="#_x0000_t75" style="width:16.5pt;height:13pt" o:ole="">
            <v:imagedata r:id="rId26" o:title=""/>
          </v:shape>
          <o:OLEObject Type="Embed" ProgID="Equation.3" ShapeID="_x0000_i1030" DrawAspect="Content" ObjectID="_1660838718" r:id="rId27"/>
        </w:object>
      </w:r>
      <w:r w:rsidR="004919C5" w:rsidRPr="00651926">
        <w:rPr>
          <w:sz w:val="24"/>
          <w:szCs w:val="24"/>
        </w:rPr>
        <w:t xml:space="preserve"> ширина дисков на рисунке 3, соответствующих погрешности определения дальности)</w:t>
      </w:r>
      <w:r w:rsidRPr="00651926">
        <w:rPr>
          <w:sz w:val="24"/>
          <w:szCs w:val="24"/>
        </w:rPr>
        <w:t xml:space="preserve">, </w:t>
      </w:r>
      <w:r w:rsidR="002F2711" w:rsidRPr="00651926">
        <w:rPr>
          <w:position w:val="-6"/>
          <w:sz w:val="24"/>
          <w:szCs w:val="24"/>
        </w:rPr>
        <w:object w:dxaOrig="240" w:dyaOrig="220" w14:anchorId="00DB32C2">
          <v:shape id="_x0000_i1031" type="#_x0000_t75" style="width:12pt;height:11.5pt" o:ole="">
            <v:imagedata r:id="rId28" o:title=""/>
          </v:shape>
          <o:OLEObject Type="Embed" ProgID="Equation.3" ShapeID="_x0000_i1031" DrawAspect="Content" ObjectID="_1660838719" r:id="rId29"/>
        </w:object>
      </w:r>
      <w:r w:rsidRPr="00651926">
        <w:rPr>
          <w:sz w:val="24"/>
          <w:szCs w:val="24"/>
        </w:rPr>
        <w:t>– угловая величина сектора пеле</w:t>
      </w:r>
      <w:r w:rsidR="0080017A" w:rsidRPr="00651926">
        <w:rPr>
          <w:sz w:val="24"/>
          <w:szCs w:val="24"/>
        </w:rPr>
        <w:t>н</w:t>
      </w:r>
      <w:r w:rsidRPr="00651926">
        <w:rPr>
          <w:sz w:val="24"/>
          <w:szCs w:val="24"/>
        </w:rPr>
        <w:t xml:space="preserve">гации, </w:t>
      </w:r>
      <w:r w:rsidR="00C331E3" w:rsidRPr="00651926">
        <w:rPr>
          <w:position w:val="-4"/>
          <w:sz w:val="24"/>
          <w:szCs w:val="24"/>
        </w:rPr>
        <w:object w:dxaOrig="200" w:dyaOrig="220" w14:anchorId="7436FE56">
          <v:shape id="_x0000_i1032" type="#_x0000_t75" style="width:10pt;height:10.5pt" o:ole="">
            <v:imagedata r:id="rId30" o:title=""/>
          </v:shape>
          <o:OLEObject Type="Embed" ProgID="Equation.3" ShapeID="_x0000_i1032" DrawAspect="Content" ObjectID="_1660838720" r:id="rId31"/>
        </w:object>
      </w:r>
      <w:r w:rsidRPr="00651926">
        <w:rPr>
          <w:sz w:val="24"/>
          <w:szCs w:val="24"/>
        </w:rPr>
        <w:t xml:space="preserve">– </w:t>
      </w:r>
      <w:r w:rsidR="00301ECD" w:rsidRPr="00651926">
        <w:rPr>
          <w:sz w:val="24"/>
          <w:szCs w:val="24"/>
        </w:rPr>
        <w:t xml:space="preserve">зарегистрированное значение расстояния </w:t>
      </w:r>
      <w:r w:rsidRPr="00651926">
        <w:rPr>
          <w:sz w:val="24"/>
          <w:szCs w:val="24"/>
        </w:rPr>
        <w:t xml:space="preserve">до </w:t>
      </w:r>
      <w:r w:rsidR="00301ECD" w:rsidRPr="00651926">
        <w:rPr>
          <w:sz w:val="24"/>
          <w:szCs w:val="24"/>
        </w:rPr>
        <w:t>искомого</w:t>
      </w:r>
      <w:r w:rsidRPr="00651926">
        <w:rPr>
          <w:sz w:val="24"/>
          <w:szCs w:val="24"/>
        </w:rPr>
        <w:t xml:space="preserve"> объекта.</w:t>
      </w:r>
    </w:p>
    <w:p w14:paraId="3E0B938D" w14:textId="77777777" w:rsidR="005C023B" w:rsidRPr="00651926" w:rsidRDefault="00C331E3" w:rsidP="00322C45">
      <w:pPr>
        <w:spacing w:line="240" w:lineRule="auto"/>
        <w:rPr>
          <w:sz w:val="24"/>
          <w:szCs w:val="24"/>
        </w:rPr>
      </w:pPr>
      <w:r w:rsidRPr="00651926">
        <w:rPr>
          <w:sz w:val="24"/>
          <w:szCs w:val="24"/>
        </w:rPr>
        <w:t xml:space="preserve">В таблице 1 для различных значений погрешности </w:t>
      </w:r>
      <w:r w:rsidR="002F2711" w:rsidRPr="00651926">
        <w:rPr>
          <w:position w:val="-4"/>
          <w:sz w:val="24"/>
          <w:szCs w:val="24"/>
        </w:rPr>
        <w:object w:dxaOrig="320" w:dyaOrig="260" w14:anchorId="7CC81C7B">
          <v:shape id="_x0000_i1033" type="#_x0000_t75" style="width:16.5pt;height:13pt" o:ole="">
            <v:imagedata r:id="rId32" o:title=""/>
          </v:shape>
          <o:OLEObject Type="Embed" ProgID="Equation.3" ShapeID="_x0000_i1033" DrawAspect="Content" ObjectID="_1660838721" r:id="rId33"/>
        </w:object>
      </w:r>
      <w:r w:rsidRPr="00651926">
        <w:rPr>
          <w:sz w:val="24"/>
          <w:szCs w:val="24"/>
        </w:rPr>
        <w:t xml:space="preserve"> определения дальности, угловой величины </w:t>
      </w:r>
      <w:r w:rsidR="002F2711" w:rsidRPr="00651926">
        <w:rPr>
          <w:position w:val="-6"/>
          <w:sz w:val="24"/>
          <w:szCs w:val="24"/>
        </w:rPr>
        <w:object w:dxaOrig="240" w:dyaOrig="220" w14:anchorId="23F98E00">
          <v:shape id="_x0000_i1034" type="#_x0000_t75" style="width:12pt;height:11.5pt" o:ole="">
            <v:imagedata r:id="rId34" o:title=""/>
          </v:shape>
          <o:OLEObject Type="Embed" ProgID="Equation.3" ShapeID="_x0000_i1034" DrawAspect="Content" ObjectID="_1660838722" r:id="rId35"/>
        </w:object>
      </w:r>
      <w:r w:rsidRPr="00651926">
        <w:rPr>
          <w:sz w:val="24"/>
          <w:szCs w:val="24"/>
        </w:rPr>
        <w:t xml:space="preserve"> сектора пеле</w:t>
      </w:r>
      <w:r w:rsidR="0080017A" w:rsidRPr="00651926">
        <w:rPr>
          <w:sz w:val="24"/>
          <w:szCs w:val="24"/>
        </w:rPr>
        <w:t>н</w:t>
      </w:r>
      <w:r w:rsidRPr="00651926">
        <w:rPr>
          <w:sz w:val="24"/>
          <w:szCs w:val="24"/>
        </w:rPr>
        <w:t xml:space="preserve">гации и расстояния </w:t>
      </w:r>
      <w:r w:rsidR="00301ECD" w:rsidRPr="00651926">
        <w:rPr>
          <w:position w:val="-4"/>
          <w:sz w:val="24"/>
          <w:szCs w:val="24"/>
        </w:rPr>
        <w:object w:dxaOrig="180" w:dyaOrig="200" w14:anchorId="37C95E75">
          <v:shape id="_x0000_i1035" type="#_x0000_t75" style="width:9pt;height:10pt" o:ole="">
            <v:imagedata r:id="rId36" o:title=""/>
          </v:shape>
          <o:OLEObject Type="Embed" ProgID="Equation.3" ShapeID="_x0000_i1035" DrawAspect="Content" ObjectID="_1660838723" r:id="rId37"/>
        </w:object>
      </w:r>
      <w:r w:rsidR="00301ECD" w:rsidRPr="00651926">
        <w:rPr>
          <w:position w:val="-4"/>
          <w:sz w:val="24"/>
          <w:szCs w:val="24"/>
        </w:rPr>
        <w:t xml:space="preserve"> </w:t>
      </w:r>
      <w:r w:rsidRPr="00651926">
        <w:rPr>
          <w:sz w:val="24"/>
          <w:szCs w:val="24"/>
        </w:rPr>
        <w:t xml:space="preserve">до обнаруженного объекта </w:t>
      </w:r>
      <w:r w:rsidR="00301ECD" w:rsidRPr="00651926">
        <w:rPr>
          <w:sz w:val="24"/>
          <w:szCs w:val="24"/>
        </w:rPr>
        <w:t>приведены значения</w:t>
      </w:r>
      <w:r w:rsidRPr="00651926">
        <w:rPr>
          <w:sz w:val="24"/>
          <w:szCs w:val="24"/>
        </w:rPr>
        <w:t xml:space="preserve"> </w:t>
      </w:r>
      <w:r w:rsidR="00332CAA" w:rsidRPr="00651926">
        <w:rPr>
          <w:sz w:val="24"/>
          <w:szCs w:val="24"/>
        </w:rPr>
        <w:t>оценки площади поиска (</w:t>
      </w:r>
      <w:r w:rsidR="00301ECD" w:rsidRPr="00651926">
        <w:rPr>
          <w:sz w:val="24"/>
          <w:szCs w:val="24"/>
        </w:rPr>
        <w:t>2</w:t>
      </w:r>
      <w:r w:rsidR="00332CAA" w:rsidRPr="00651926">
        <w:rPr>
          <w:sz w:val="24"/>
          <w:szCs w:val="24"/>
        </w:rPr>
        <w:t>).</w:t>
      </w:r>
    </w:p>
    <w:p w14:paraId="5D286522" w14:textId="77777777" w:rsidR="00C331E3" w:rsidRPr="00651926" w:rsidRDefault="00C331E3" w:rsidP="00322C45">
      <w:pPr>
        <w:spacing w:line="240" w:lineRule="auto"/>
        <w:ind w:firstLine="0"/>
        <w:rPr>
          <w:sz w:val="24"/>
          <w:szCs w:val="24"/>
        </w:rPr>
      </w:pPr>
    </w:p>
    <w:p w14:paraId="71BCAC2E" w14:textId="77777777" w:rsidR="0080017A" w:rsidRPr="00651926" w:rsidRDefault="0080017A" w:rsidP="00322C45">
      <w:pPr>
        <w:spacing w:line="240" w:lineRule="auto"/>
        <w:ind w:firstLine="0"/>
        <w:rPr>
          <w:i/>
          <w:sz w:val="24"/>
          <w:szCs w:val="24"/>
        </w:rPr>
      </w:pPr>
      <w:r w:rsidRPr="00651926">
        <w:rPr>
          <w:sz w:val="24"/>
          <w:szCs w:val="24"/>
        </w:rPr>
        <w:t xml:space="preserve">Таблица 1 – </w:t>
      </w:r>
      <w:r w:rsidR="003641E8" w:rsidRPr="00651926">
        <w:rPr>
          <w:sz w:val="24"/>
          <w:szCs w:val="24"/>
        </w:rPr>
        <w:t>Площадь области поиска при одном зондировании</w:t>
      </w:r>
    </w:p>
    <w:tbl>
      <w:tblPr>
        <w:tblStyle w:val="a7"/>
        <w:tblW w:w="0" w:type="auto"/>
        <w:tblInd w:w="1242" w:type="dxa"/>
        <w:tblLook w:val="04A0" w:firstRow="1" w:lastRow="0" w:firstColumn="1" w:lastColumn="0" w:noHBand="0" w:noVBand="1"/>
      </w:tblPr>
      <w:tblGrid>
        <w:gridCol w:w="3261"/>
        <w:gridCol w:w="3402"/>
      </w:tblGrid>
      <w:tr w:rsidR="00301ECD" w:rsidRPr="00651926" w14:paraId="47890BB5" w14:textId="77777777" w:rsidTr="00301ECD">
        <w:tc>
          <w:tcPr>
            <w:tcW w:w="3261" w:type="dxa"/>
          </w:tcPr>
          <w:p w14:paraId="6E2650F3" w14:textId="77777777" w:rsidR="00301ECD" w:rsidRPr="00651926" w:rsidRDefault="00301ECD" w:rsidP="00322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1926">
              <w:rPr>
                <w:sz w:val="24"/>
                <w:szCs w:val="24"/>
              </w:rPr>
              <w:t xml:space="preserve">Дальность до объекта </w:t>
            </w:r>
            <w:r w:rsidRPr="00651926">
              <w:rPr>
                <w:i/>
                <w:sz w:val="24"/>
                <w:szCs w:val="24"/>
                <w:lang w:val="en-US"/>
              </w:rPr>
              <w:t>r</w:t>
            </w:r>
            <w:r w:rsidRPr="00651926">
              <w:rPr>
                <w:sz w:val="24"/>
                <w:szCs w:val="24"/>
              </w:rPr>
              <w:t>, м</w:t>
            </w:r>
          </w:p>
        </w:tc>
        <w:tc>
          <w:tcPr>
            <w:tcW w:w="3402" w:type="dxa"/>
          </w:tcPr>
          <w:p w14:paraId="4EFC7E60" w14:textId="77777777" w:rsidR="00301ECD" w:rsidRPr="00651926" w:rsidRDefault="00301ECD" w:rsidP="00322C4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1926">
              <w:rPr>
                <w:sz w:val="24"/>
                <w:szCs w:val="24"/>
              </w:rPr>
              <w:t xml:space="preserve">Площадь </w:t>
            </w:r>
            <w:r w:rsidRPr="00651926">
              <w:rPr>
                <w:position w:val="-6"/>
                <w:sz w:val="24"/>
                <w:szCs w:val="24"/>
              </w:rPr>
              <w:object w:dxaOrig="220" w:dyaOrig="279" w14:anchorId="43397AC8">
                <v:shape id="_x0000_i1036" type="#_x0000_t75" style="width:11.5pt;height:14.5pt" o:ole="">
                  <v:imagedata r:id="rId38" o:title=""/>
                </v:shape>
                <o:OLEObject Type="Embed" ProgID="Equation.3" ShapeID="_x0000_i1036" DrawAspect="Content" ObjectID="_1660838724" r:id="rId39"/>
              </w:object>
            </w:r>
            <w:r w:rsidRPr="00651926">
              <w:rPr>
                <w:sz w:val="24"/>
                <w:szCs w:val="24"/>
              </w:rPr>
              <w:t>, м</w:t>
            </w:r>
            <w:r w:rsidRPr="0065192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4919C5" w:rsidRPr="00651926" w14:paraId="71F36C6F" w14:textId="77777777" w:rsidTr="00367A44">
        <w:tc>
          <w:tcPr>
            <w:tcW w:w="6663" w:type="dxa"/>
            <w:gridSpan w:val="2"/>
          </w:tcPr>
          <w:p w14:paraId="6F92E8A1" w14:textId="77777777" w:rsidR="004919C5" w:rsidRPr="00651926" w:rsidRDefault="004919C5" w:rsidP="008B1F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1926">
              <w:rPr>
                <w:position w:val="-4"/>
                <w:sz w:val="24"/>
                <w:szCs w:val="24"/>
              </w:rPr>
              <w:object w:dxaOrig="520" w:dyaOrig="260" w14:anchorId="0F28210D">
                <v:shape id="_x0000_i1037" type="#_x0000_t75" style="width:26.5pt;height:13pt" o:ole="">
                  <v:imagedata r:id="rId40" o:title=""/>
                </v:shape>
                <o:OLEObject Type="Embed" ProgID="Equation.3" ShapeID="_x0000_i1037" DrawAspect="Content" ObjectID="_1660838725" r:id="rId41"/>
              </w:object>
            </w:r>
            <w:r w:rsidR="008B1FFE" w:rsidRPr="00651926">
              <w:rPr>
                <w:sz w:val="24"/>
                <w:szCs w:val="24"/>
                <w:lang w:val="en-US"/>
              </w:rPr>
              <w:t>4</w:t>
            </w:r>
            <w:r w:rsidRPr="00651926">
              <w:rPr>
                <w:sz w:val="24"/>
                <w:szCs w:val="24"/>
              </w:rPr>
              <w:t xml:space="preserve"> м, </w:t>
            </w:r>
            <w:r w:rsidRPr="00651926">
              <w:rPr>
                <w:position w:val="-6"/>
                <w:sz w:val="24"/>
                <w:szCs w:val="24"/>
              </w:rPr>
              <w:object w:dxaOrig="680" w:dyaOrig="380" w14:anchorId="1188B3C3">
                <v:shape id="_x0000_i1038" type="#_x0000_t75" style="width:34pt;height:19pt" o:ole="">
                  <v:imagedata r:id="rId42" o:title=""/>
                </v:shape>
                <o:OLEObject Type="Embed" ProgID="Equation.3" ShapeID="_x0000_i1038" DrawAspect="Content" ObjectID="_1660838726" r:id="rId43"/>
              </w:object>
            </w:r>
          </w:p>
        </w:tc>
      </w:tr>
      <w:tr w:rsidR="00301ECD" w:rsidRPr="00651926" w14:paraId="62CC82F4" w14:textId="77777777" w:rsidTr="00301ECD">
        <w:tc>
          <w:tcPr>
            <w:tcW w:w="3261" w:type="dxa"/>
            <w:vAlign w:val="bottom"/>
          </w:tcPr>
          <w:p w14:paraId="2293D995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402" w:type="dxa"/>
            <w:vAlign w:val="bottom"/>
          </w:tcPr>
          <w:p w14:paraId="1D0EFB54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698,58</w:t>
            </w:r>
          </w:p>
        </w:tc>
      </w:tr>
      <w:tr w:rsidR="00301ECD" w:rsidRPr="00651926" w14:paraId="5AB1B387" w14:textId="77777777" w:rsidTr="00301ECD">
        <w:tc>
          <w:tcPr>
            <w:tcW w:w="3261" w:type="dxa"/>
            <w:vAlign w:val="bottom"/>
          </w:tcPr>
          <w:p w14:paraId="5AC8C8BE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3402" w:type="dxa"/>
            <w:vAlign w:val="bottom"/>
          </w:tcPr>
          <w:p w14:paraId="63CA15C3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1 746,44</w:t>
            </w:r>
          </w:p>
        </w:tc>
      </w:tr>
      <w:tr w:rsidR="00301ECD" w:rsidRPr="00651926" w14:paraId="29D70DAB" w14:textId="77777777" w:rsidTr="00301ECD">
        <w:tc>
          <w:tcPr>
            <w:tcW w:w="3261" w:type="dxa"/>
            <w:vAlign w:val="bottom"/>
          </w:tcPr>
          <w:p w14:paraId="6E412C24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402" w:type="dxa"/>
            <w:vAlign w:val="bottom"/>
          </w:tcPr>
          <w:p w14:paraId="554742B5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3 492,88</w:t>
            </w:r>
          </w:p>
        </w:tc>
      </w:tr>
      <w:tr w:rsidR="00301ECD" w:rsidRPr="00651926" w14:paraId="77B3C421" w14:textId="77777777" w:rsidTr="00301ECD">
        <w:tc>
          <w:tcPr>
            <w:tcW w:w="3261" w:type="dxa"/>
            <w:vAlign w:val="bottom"/>
          </w:tcPr>
          <w:p w14:paraId="3A3432E3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402" w:type="dxa"/>
            <w:vAlign w:val="bottom"/>
          </w:tcPr>
          <w:p w14:paraId="7F90F92A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6 985,75</w:t>
            </w:r>
          </w:p>
        </w:tc>
      </w:tr>
      <w:tr w:rsidR="00301ECD" w:rsidRPr="00651926" w14:paraId="65EC67B6" w14:textId="77777777" w:rsidTr="00301ECD">
        <w:tc>
          <w:tcPr>
            <w:tcW w:w="3261" w:type="dxa"/>
            <w:vAlign w:val="bottom"/>
          </w:tcPr>
          <w:p w14:paraId="46781A34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3402" w:type="dxa"/>
            <w:vAlign w:val="bottom"/>
          </w:tcPr>
          <w:p w14:paraId="08920C3E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10 478,63</w:t>
            </w:r>
          </w:p>
        </w:tc>
      </w:tr>
      <w:tr w:rsidR="004919C5" w:rsidRPr="00651926" w14:paraId="552EE8DD" w14:textId="77777777" w:rsidTr="00EC1C5E">
        <w:tc>
          <w:tcPr>
            <w:tcW w:w="6663" w:type="dxa"/>
            <w:gridSpan w:val="2"/>
          </w:tcPr>
          <w:p w14:paraId="39538C02" w14:textId="77777777" w:rsidR="004919C5" w:rsidRPr="00651926" w:rsidRDefault="004919C5" w:rsidP="008B1F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1926">
              <w:rPr>
                <w:position w:val="-4"/>
                <w:sz w:val="24"/>
                <w:szCs w:val="24"/>
              </w:rPr>
              <w:object w:dxaOrig="520" w:dyaOrig="260" w14:anchorId="4464F09E">
                <v:shape id="_x0000_i1039" type="#_x0000_t75" style="width:26.5pt;height:13pt" o:ole="">
                  <v:imagedata r:id="rId44" o:title=""/>
                </v:shape>
                <o:OLEObject Type="Embed" ProgID="Equation.3" ShapeID="_x0000_i1039" DrawAspect="Content" ObjectID="_1660838727" r:id="rId45"/>
              </w:object>
            </w:r>
            <w:r w:rsidRPr="00651926">
              <w:rPr>
                <w:sz w:val="24"/>
                <w:szCs w:val="24"/>
              </w:rPr>
              <w:t xml:space="preserve"> </w:t>
            </w:r>
            <w:r w:rsidR="008B1FFE" w:rsidRPr="00651926">
              <w:rPr>
                <w:sz w:val="24"/>
                <w:szCs w:val="24"/>
                <w:lang w:val="en-US"/>
              </w:rPr>
              <w:t>4</w:t>
            </w:r>
            <w:r w:rsidRPr="00651926">
              <w:rPr>
                <w:sz w:val="24"/>
                <w:szCs w:val="24"/>
              </w:rPr>
              <w:t xml:space="preserve"> м, </w:t>
            </w:r>
            <w:r w:rsidRPr="00651926">
              <w:rPr>
                <w:position w:val="-6"/>
                <w:sz w:val="24"/>
                <w:szCs w:val="24"/>
              </w:rPr>
              <w:object w:dxaOrig="680" w:dyaOrig="380" w14:anchorId="6F6FC0C0">
                <v:shape id="_x0000_i1040" type="#_x0000_t75" style="width:34pt;height:19pt" o:ole="">
                  <v:imagedata r:id="rId46" o:title=""/>
                </v:shape>
                <o:OLEObject Type="Embed" ProgID="Equation.3" ShapeID="_x0000_i1040" DrawAspect="Content" ObjectID="_1660838728" r:id="rId47"/>
              </w:object>
            </w:r>
          </w:p>
        </w:tc>
      </w:tr>
      <w:tr w:rsidR="00301ECD" w:rsidRPr="00651926" w14:paraId="385D1AE2" w14:textId="77777777" w:rsidTr="00301ECD">
        <w:tc>
          <w:tcPr>
            <w:tcW w:w="3261" w:type="dxa"/>
            <w:vAlign w:val="bottom"/>
          </w:tcPr>
          <w:p w14:paraId="03A852B6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402" w:type="dxa"/>
            <w:vAlign w:val="bottom"/>
          </w:tcPr>
          <w:p w14:paraId="6B79BD39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279,28</w:t>
            </w:r>
          </w:p>
        </w:tc>
      </w:tr>
      <w:tr w:rsidR="00301ECD" w:rsidRPr="00651926" w14:paraId="164E0D52" w14:textId="77777777" w:rsidTr="00301ECD">
        <w:tc>
          <w:tcPr>
            <w:tcW w:w="3261" w:type="dxa"/>
            <w:vAlign w:val="bottom"/>
          </w:tcPr>
          <w:p w14:paraId="66DD2E96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3402" w:type="dxa"/>
            <w:vAlign w:val="bottom"/>
          </w:tcPr>
          <w:p w14:paraId="4E510C34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698,20</w:t>
            </w:r>
          </w:p>
        </w:tc>
      </w:tr>
      <w:tr w:rsidR="00301ECD" w:rsidRPr="00651926" w14:paraId="3E7AF951" w14:textId="77777777" w:rsidTr="00301ECD">
        <w:tc>
          <w:tcPr>
            <w:tcW w:w="3261" w:type="dxa"/>
            <w:vAlign w:val="bottom"/>
          </w:tcPr>
          <w:p w14:paraId="4B61C1E1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402" w:type="dxa"/>
            <w:vAlign w:val="bottom"/>
          </w:tcPr>
          <w:p w14:paraId="0057AC55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1 396,41</w:t>
            </w:r>
          </w:p>
        </w:tc>
      </w:tr>
      <w:tr w:rsidR="00301ECD" w:rsidRPr="00651926" w14:paraId="66F60BA0" w14:textId="77777777" w:rsidTr="00301ECD">
        <w:tc>
          <w:tcPr>
            <w:tcW w:w="3261" w:type="dxa"/>
            <w:vAlign w:val="bottom"/>
          </w:tcPr>
          <w:p w14:paraId="0EBB7A5D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402" w:type="dxa"/>
            <w:vAlign w:val="bottom"/>
          </w:tcPr>
          <w:p w14:paraId="4951ECCB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2 792,81</w:t>
            </w:r>
          </w:p>
        </w:tc>
      </w:tr>
      <w:tr w:rsidR="00301ECD" w:rsidRPr="00651926" w14:paraId="1ACC6EB4" w14:textId="77777777" w:rsidTr="00301ECD">
        <w:tc>
          <w:tcPr>
            <w:tcW w:w="3261" w:type="dxa"/>
            <w:vAlign w:val="bottom"/>
          </w:tcPr>
          <w:p w14:paraId="0828D7D7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3402" w:type="dxa"/>
            <w:vAlign w:val="bottom"/>
          </w:tcPr>
          <w:p w14:paraId="21ECF700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4 189,22</w:t>
            </w:r>
          </w:p>
        </w:tc>
      </w:tr>
      <w:tr w:rsidR="004919C5" w:rsidRPr="00651926" w14:paraId="67C09A55" w14:textId="77777777" w:rsidTr="004474C7">
        <w:tc>
          <w:tcPr>
            <w:tcW w:w="6663" w:type="dxa"/>
            <w:gridSpan w:val="2"/>
          </w:tcPr>
          <w:p w14:paraId="2FBFAF9B" w14:textId="77777777" w:rsidR="004919C5" w:rsidRPr="00651926" w:rsidRDefault="004919C5" w:rsidP="008B1FF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1926">
              <w:rPr>
                <w:position w:val="-4"/>
                <w:sz w:val="24"/>
                <w:szCs w:val="24"/>
              </w:rPr>
              <w:object w:dxaOrig="520" w:dyaOrig="260" w14:anchorId="2D428069">
                <v:shape id="_x0000_i1041" type="#_x0000_t75" style="width:26.5pt;height:13pt" o:ole="">
                  <v:imagedata r:id="rId48" o:title=""/>
                </v:shape>
                <o:OLEObject Type="Embed" ProgID="Equation.3" ShapeID="_x0000_i1041" DrawAspect="Content" ObjectID="_1660838729" r:id="rId49"/>
              </w:object>
            </w:r>
            <w:r w:rsidRPr="00651926">
              <w:rPr>
                <w:sz w:val="24"/>
                <w:szCs w:val="24"/>
              </w:rPr>
              <w:t xml:space="preserve"> </w:t>
            </w:r>
            <w:r w:rsidR="008B1FFE" w:rsidRPr="00651926">
              <w:rPr>
                <w:sz w:val="24"/>
                <w:szCs w:val="24"/>
                <w:lang w:val="en-US"/>
              </w:rPr>
              <w:t>10</w:t>
            </w:r>
            <w:r w:rsidRPr="00651926">
              <w:rPr>
                <w:sz w:val="24"/>
                <w:szCs w:val="24"/>
              </w:rPr>
              <w:t xml:space="preserve"> м, </w:t>
            </w:r>
            <w:r w:rsidRPr="00651926">
              <w:rPr>
                <w:position w:val="-6"/>
                <w:sz w:val="24"/>
                <w:szCs w:val="24"/>
              </w:rPr>
              <w:object w:dxaOrig="680" w:dyaOrig="380" w14:anchorId="6B44FCF5">
                <v:shape id="_x0000_i1042" type="#_x0000_t75" style="width:34pt;height:19pt" o:ole="">
                  <v:imagedata r:id="rId50" o:title=""/>
                </v:shape>
                <o:OLEObject Type="Embed" ProgID="Equation.3" ShapeID="_x0000_i1042" DrawAspect="Content" ObjectID="_1660838730" r:id="rId51"/>
              </w:object>
            </w:r>
          </w:p>
        </w:tc>
      </w:tr>
      <w:tr w:rsidR="00301ECD" w:rsidRPr="00651926" w14:paraId="37DE9CAC" w14:textId="77777777" w:rsidTr="00301ECD">
        <w:tc>
          <w:tcPr>
            <w:tcW w:w="3261" w:type="dxa"/>
          </w:tcPr>
          <w:p w14:paraId="62EDA497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3402" w:type="dxa"/>
          </w:tcPr>
          <w:p w14:paraId="51D01C68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698,20</w:t>
            </w:r>
          </w:p>
        </w:tc>
      </w:tr>
      <w:tr w:rsidR="00301ECD" w:rsidRPr="00651926" w14:paraId="3D53E09F" w14:textId="77777777" w:rsidTr="00301ECD">
        <w:tc>
          <w:tcPr>
            <w:tcW w:w="3261" w:type="dxa"/>
          </w:tcPr>
          <w:p w14:paraId="722D329F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5000</w:t>
            </w:r>
          </w:p>
        </w:tc>
        <w:tc>
          <w:tcPr>
            <w:tcW w:w="3402" w:type="dxa"/>
          </w:tcPr>
          <w:p w14:paraId="4AFBEA2F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1 745,51</w:t>
            </w:r>
          </w:p>
        </w:tc>
      </w:tr>
      <w:tr w:rsidR="00301ECD" w:rsidRPr="00651926" w14:paraId="4B0B3D23" w14:textId="77777777" w:rsidTr="00301ECD">
        <w:tc>
          <w:tcPr>
            <w:tcW w:w="3261" w:type="dxa"/>
          </w:tcPr>
          <w:p w14:paraId="55DCFB8B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3402" w:type="dxa"/>
          </w:tcPr>
          <w:p w14:paraId="19AADDCA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3 491,01</w:t>
            </w:r>
          </w:p>
        </w:tc>
      </w:tr>
      <w:tr w:rsidR="00301ECD" w:rsidRPr="00651926" w14:paraId="6165A81F" w14:textId="77777777" w:rsidTr="00301ECD">
        <w:tc>
          <w:tcPr>
            <w:tcW w:w="3261" w:type="dxa"/>
          </w:tcPr>
          <w:p w14:paraId="09354EBF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3402" w:type="dxa"/>
          </w:tcPr>
          <w:p w14:paraId="5D1A9F7F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6 982,03</w:t>
            </w:r>
          </w:p>
        </w:tc>
      </w:tr>
      <w:tr w:rsidR="00301ECD" w:rsidRPr="00651926" w14:paraId="629FECFF" w14:textId="77777777" w:rsidTr="00301ECD">
        <w:tc>
          <w:tcPr>
            <w:tcW w:w="3261" w:type="dxa"/>
          </w:tcPr>
          <w:p w14:paraId="13EF9710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3402" w:type="dxa"/>
          </w:tcPr>
          <w:p w14:paraId="69830692" w14:textId="77777777" w:rsidR="00301ECD" w:rsidRPr="00651926" w:rsidRDefault="00301ECD" w:rsidP="00322C45">
            <w:pPr>
              <w:spacing w:line="240" w:lineRule="auto"/>
              <w:jc w:val="right"/>
              <w:rPr>
                <w:color w:val="000000"/>
                <w:sz w:val="24"/>
                <w:szCs w:val="24"/>
              </w:rPr>
            </w:pPr>
            <w:r w:rsidRPr="00651926">
              <w:rPr>
                <w:color w:val="000000"/>
                <w:sz w:val="24"/>
                <w:szCs w:val="24"/>
              </w:rPr>
              <w:t>10 473,04</w:t>
            </w:r>
          </w:p>
        </w:tc>
      </w:tr>
    </w:tbl>
    <w:p w14:paraId="2C53EA4C" w14:textId="77777777" w:rsidR="0080017A" w:rsidRPr="00651926" w:rsidRDefault="0080017A" w:rsidP="00322C45">
      <w:pPr>
        <w:spacing w:line="240" w:lineRule="auto"/>
        <w:ind w:firstLine="0"/>
        <w:rPr>
          <w:sz w:val="24"/>
          <w:szCs w:val="24"/>
        </w:rPr>
      </w:pPr>
    </w:p>
    <w:p w14:paraId="2A504286" w14:textId="77777777" w:rsidR="004919C5" w:rsidRPr="00651926" w:rsidRDefault="009652F0" w:rsidP="00322C45">
      <w:pPr>
        <w:spacing w:line="240" w:lineRule="auto"/>
        <w:rPr>
          <w:sz w:val="24"/>
          <w:szCs w:val="24"/>
        </w:rPr>
      </w:pPr>
      <w:r w:rsidRPr="00651926">
        <w:rPr>
          <w:sz w:val="24"/>
          <w:szCs w:val="24"/>
        </w:rPr>
        <w:t>Предположим, что</w:t>
      </w:r>
      <w:r w:rsidR="004D49F5" w:rsidRPr="00651926">
        <w:rPr>
          <w:sz w:val="24"/>
          <w:szCs w:val="24"/>
        </w:rPr>
        <w:t xml:space="preserve"> при величине площади области поиска </w:t>
      </w:r>
      <w:r w:rsidR="002F2711" w:rsidRPr="00651926">
        <w:rPr>
          <w:position w:val="-16"/>
          <w:sz w:val="24"/>
          <w:szCs w:val="24"/>
        </w:rPr>
        <w:object w:dxaOrig="920" w:dyaOrig="480" w14:anchorId="50A9216A">
          <v:shape id="_x0000_i1043" type="#_x0000_t75" style="width:46pt;height:24pt" o:ole="">
            <v:imagedata r:id="rId52" o:title=""/>
          </v:shape>
          <o:OLEObject Type="Embed" ProgID="Equation.3" ShapeID="_x0000_i1043" DrawAspect="Content" ObjectID="_1660838731" r:id="rId53"/>
        </w:object>
      </w:r>
      <w:r w:rsidR="004919C5" w:rsidRPr="00651926">
        <w:rPr>
          <w:sz w:val="24"/>
          <w:szCs w:val="24"/>
        </w:rPr>
        <w:t xml:space="preserve"> </w:t>
      </w:r>
      <w:r w:rsidR="00F97685" w:rsidRPr="00651926">
        <w:rPr>
          <w:sz w:val="24"/>
          <w:szCs w:val="24"/>
        </w:rPr>
        <w:t>м</w:t>
      </w:r>
      <w:r w:rsidR="00F97685" w:rsidRPr="00651926">
        <w:rPr>
          <w:sz w:val="24"/>
          <w:szCs w:val="24"/>
          <w:vertAlign w:val="superscript"/>
        </w:rPr>
        <w:t>2</w:t>
      </w:r>
      <w:r w:rsidRPr="00651926">
        <w:rPr>
          <w:sz w:val="24"/>
          <w:szCs w:val="24"/>
        </w:rPr>
        <w:t xml:space="preserve"> искомый объект может быть визуально обнаружен поисковыми средствами и эвакуирован. </w:t>
      </w:r>
    </w:p>
    <w:p w14:paraId="6414CB25" w14:textId="77777777" w:rsidR="004D49F5" w:rsidRPr="00651926" w:rsidRDefault="009652F0" w:rsidP="00322C45">
      <w:pPr>
        <w:spacing w:line="240" w:lineRule="auto"/>
        <w:rPr>
          <w:sz w:val="24"/>
          <w:szCs w:val="24"/>
        </w:rPr>
      </w:pPr>
      <w:r w:rsidRPr="00651926">
        <w:rPr>
          <w:sz w:val="24"/>
          <w:szCs w:val="24"/>
        </w:rPr>
        <w:t>Представляет интерес оценивание дальности расположения поисковых средств от объекта поиска, при котором может быть достигнута указанная величина площади области поиска.</w:t>
      </w:r>
      <w:r w:rsidR="004D49F5" w:rsidRPr="00651926">
        <w:rPr>
          <w:sz w:val="24"/>
          <w:szCs w:val="24"/>
        </w:rPr>
        <w:t xml:space="preserve"> Данное значение</w:t>
      </w:r>
      <w:r w:rsidR="00F97685" w:rsidRPr="00651926">
        <w:rPr>
          <w:sz w:val="24"/>
          <w:szCs w:val="24"/>
        </w:rPr>
        <w:t xml:space="preserve"> </w:t>
      </w:r>
      <w:r w:rsidR="004D49F5" w:rsidRPr="00651926">
        <w:rPr>
          <w:sz w:val="24"/>
          <w:szCs w:val="24"/>
        </w:rPr>
        <w:t xml:space="preserve">площади области поиска </w:t>
      </w:r>
      <w:r w:rsidR="00804FD9" w:rsidRPr="00651926">
        <w:rPr>
          <w:position w:val="-6"/>
          <w:sz w:val="24"/>
          <w:szCs w:val="24"/>
        </w:rPr>
        <w:object w:dxaOrig="320" w:dyaOrig="380" w14:anchorId="0373B441">
          <v:shape id="_x0000_i1044" type="#_x0000_t75" style="width:15.5pt;height:19pt" o:ole="">
            <v:imagedata r:id="rId54" o:title=""/>
          </v:shape>
          <o:OLEObject Type="Embed" ProgID="Equation.3" ShapeID="_x0000_i1044" DrawAspect="Content" ObjectID="_1660838732" r:id="rId55"/>
        </w:object>
      </w:r>
      <w:r w:rsidR="005273AF" w:rsidRPr="00651926">
        <w:rPr>
          <w:sz w:val="24"/>
          <w:szCs w:val="24"/>
        </w:rPr>
        <w:t xml:space="preserve"> </w:t>
      </w:r>
      <w:r w:rsidR="004D49F5" w:rsidRPr="00651926">
        <w:rPr>
          <w:sz w:val="24"/>
          <w:szCs w:val="24"/>
        </w:rPr>
        <w:t xml:space="preserve">может быть получено, например, при заданных значениях </w:t>
      </w:r>
      <w:r w:rsidR="002F2711" w:rsidRPr="00651926">
        <w:rPr>
          <w:position w:val="-4"/>
          <w:sz w:val="24"/>
          <w:szCs w:val="24"/>
        </w:rPr>
        <w:object w:dxaOrig="320" w:dyaOrig="260" w14:anchorId="08D6E5CD">
          <v:shape id="_x0000_i1045" type="#_x0000_t75" style="width:16.5pt;height:13pt" o:ole="">
            <v:imagedata r:id="rId56" o:title=""/>
          </v:shape>
          <o:OLEObject Type="Embed" ProgID="Equation.3" ShapeID="_x0000_i1045" DrawAspect="Content" ObjectID="_1660838733" r:id="rId57"/>
        </w:object>
      </w:r>
      <w:r w:rsidR="00FC4A6F" w:rsidRPr="00651926">
        <w:rPr>
          <w:sz w:val="24"/>
          <w:szCs w:val="24"/>
        </w:rPr>
        <w:t xml:space="preserve"> и</w:t>
      </w:r>
      <w:r w:rsidR="004D49F5" w:rsidRPr="00651926">
        <w:rPr>
          <w:sz w:val="24"/>
          <w:szCs w:val="24"/>
        </w:rPr>
        <w:t xml:space="preserve"> </w:t>
      </w:r>
      <w:r w:rsidR="00804FD9" w:rsidRPr="00651926">
        <w:rPr>
          <w:position w:val="-6"/>
          <w:sz w:val="24"/>
          <w:szCs w:val="24"/>
        </w:rPr>
        <w:object w:dxaOrig="240" w:dyaOrig="220" w14:anchorId="373AA830">
          <v:shape id="_x0000_i1046" type="#_x0000_t75" style="width:12pt;height:11.5pt" o:ole="">
            <v:imagedata r:id="rId58" o:title=""/>
          </v:shape>
          <o:OLEObject Type="Embed" ProgID="Equation.3" ShapeID="_x0000_i1046" DrawAspect="Content" ObjectID="_1660838734" r:id="rId59"/>
        </w:object>
      </w:r>
      <w:r w:rsidR="00804FD9" w:rsidRPr="00651926">
        <w:rPr>
          <w:sz w:val="24"/>
          <w:szCs w:val="24"/>
        </w:rPr>
        <w:t xml:space="preserve"> в случае применения</w:t>
      </w:r>
      <w:r w:rsidR="004D49F5" w:rsidRPr="00651926">
        <w:rPr>
          <w:sz w:val="24"/>
          <w:szCs w:val="24"/>
        </w:rPr>
        <w:t xml:space="preserve"> </w:t>
      </w:r>
      <w:r w:rsidR="00804FD9" w:rsidRPr="00651926">
        <w:rPr>
          <w:sz w:val="24"/>
          <w:szCs w:val="24"/>
        </w:rPr>
        <w:t xml:space="preserve">одного комбинированного зондирования </w:t>
      </w:r>
      <w:r w:rsidR="004D49F5" w:rsidRPr="00651926">
        <w:rPr>
          <w:sz w:val="24"/>
          <w:szCs w:val="24"/>
        </w:rPr>
        <w:t xml:space="preserve">на </w:t>
      </w:r>
      <w:r w:rsidR="00804FD9" w:rsidRPr="00651926">
        <w:rPr>
          <w:sz w:val="24"/>
          <w:szCs w:val="24"/>
        </w:rPr>
        <w:t xml:space="preserve">следующей </w:t>
      </w:r>
      <w:r w:rsidR="004D49F5" w:rsidRPr="00651926">
        <w:rPr>
          <w:sz w:val="24"/>
          <w:szCs w:val="24"/>
        </w:rPr>
        <w:t xml:space="preserve">дальности </w:t>
      </w:r>
      <w:r w:rsidR="002F2711" w:rsidRPr="00651926">
        <w:rPr>
          <w:position w:val="-4"/>
          <w:sz w:val="24"/>
          <w:szCs w:val="24"/>
        </w:rPr>
        <w:object w:dxaOrig="320" w:dyaOrig="260" w14:anchorId="6053148C">
          <v:shape id="_x0000_i1047" type="#_x0000_t75" style="width:16.5pt;height:13pt" o:ole="">
            <v:imagedata r:id="rId60" o:title=""/>
          </v:shape>
          <o:OLEObject Type="Embed" ProgID="Equation.3" ShapeID="_x0000_i1047" DrawAspect="Content" ObjectID="_1660838735" r:id="rId61"/>
        </w:object>
      </w:r>
      <w:r w:rsidR="004D49F5" w:rsidRPr="00651926">
        <w:rPr>
          <w:sz w:val="24"/>
          <w:szCs w:val="24"/>
        </w:rPr>
        <w:t xml:space="preserve"> объекта от наблюдателя</w:t>
      </w:r>
      <w:r w:rsidR="00804FD9" w:rsidRPr="00651926">
        <w:rPr>
          <w:sz w:val="24"/>
          <w:szCs w:val="24"/>
        </w:rPr>
        <w:t>:</w:t>
      </w:r>
    </w:p>
    <w:p w14:paraId="0CC23AB0" w14:textId="77777777" w:rsidR="004D49F5" w:rsidRPr="00651926" w:rsidRDefault="008B1FFE" w:rsidP="00322C45">
      <w:pPr>
        <w:spacing w:line="240" w:lineRule="auto"/>
        <w:ind w:firstLine="0"/>
        <w:jc w:val="right"/>
        <w:rPr>
          <w:sz w:val="24"/>
          <w:szCs w:val="24"/>
        </w:rPr>
      </w:pPr>
      <w:r w:rsidRPr="00651926">
        <w:rPr>
          <w:position w:val="-24"/>
          <w:sz w:val="24"/>
          <w:szCs w:val="24"/>
        </w:rPr>
        <w:object w:dxaOrig="2120" w:dyaOrig="620" w14:anchorId="6E483A44">
          <v:shape id="_x0000_i1048" type="#_x0000_t75" style="width:106pt;height:31pt" o:ole="">
            <v:imagedata r:id="rId62" o:title=""/>
          </v:shape>
          <o:OLEObject Type="Embed" ProgID="Equation.3" ShapeID="_x0000_i1048" DrawAspect="Content" ObjectID="_1660838736" r:id="rId63"/>
        </w:object>
      </w:r>
      <w:r w:rsidR="004D49F5" w:rsidRPr="00651926">
        <w:rPr>
          <w:sz w:val="24"/>
          <w:szCs w:val="24"/>
        </w:rPr>
        <w:t>,</w:t>
      </w:r>
      <w:r w:rsidR="004D49F5" w:rsidRPr="00651926">
        <w:rPr>
          <w:sz w:val="24"/>
          <w:szCs w:val="24"/>
        </w:rPr>
        <w:tab/>
      </w:r>
      <w:r w:rsidR="004D49F5" w:rsidRPr="00651926">
        <w:rPr>
          <w:sz w:val="24"/>
          <w:szCs w:val="24"/>
        </w:rPr>
        <w:tab/>
      </w:r>
      <w:r w:rsidR="004D49F5" w:rsidRPr="00651926">
        <w:rPr>
          <w:sz w:val="24"/>
          <w:szCs w:val="24"/>
        </w:rPr>
        <w:tab/>
      </w:r>
      <w:r w:rsidR="004D49F5" w:rsidRPr="00651926">
        <w:rPr>
          <w:sz w:val="24"/>
          <w:szCs w:val="24"/>
        </w:rPr>
        <w:tab/>
      </w:r>
      <w:r w:rsidR="004D49F5" w:rsidRPr="00651926">
        <w:rPr>
          <w:sz w:val="24"/>
          <w:szCs w:val="24"/>
        </w:rPr>
        <w:tab/>
        <w:t>(</w:t>
      </w:r>
      <w:r w:rsidR="00804FD9" w:rsidRPr="00651926">
        <w:rPr>
          <w:sz w:val="24"/>
          <w:szCs w:val="24"/>
        </w:rPr>
        <w:t>3</w:t>
      </w:r>
      <w:r w:rsidR="004D49F5" w:rsidRPr="00651926">
        <w:rPr>
          <w:sz w:val="24"/>
          <w:szCs w:val="24"/>
        </w:rPr>
        <w:t>)</w:t>
      </w:r>
    </w:p>
    <w:p w14:paraId="1252292A" w14:textId="77777777" w:rsidR="00322A4E" w:rsidRPr="00651926" w:rsidRDefault="00322A4E" w:rsidP="00322C45">
      <w:pPr>
        <w:spacing w:line="240" w:lineRule="auto"/>
        <w:rPr>
          <w:sz w:val="24"/>
          <w:szCs w:val="24"/>
        </w:rPr>
      </w:pPr>
      <w:r w:rsidRPr="00651926">
        <w:rPr>
          <w:sz w:val="24"/>
          <w:szCs w:val="24"/>
        </w:rPr>
        <w:t xml:space="preserve">Например, при </w:t>
      </w:r>
      <w:r w:rsidR="008B1FFE" w:rsidRPr="00651926">
        <w:rPr>
          <w:position w:val="-4"/>
          <w:sz w:val="24"/>
          <w:szCs w:val="24"/>
        </w:rPr>
        <w:object w:dxaOrig="700" w:dyaOrig="260" w14:anchorId="63F022C2">
          <v:shape id="_x0000_i1049" type="#_x0000_t75" style="width:36pt;height:13pt" o:ole="">
            <v:imagedata r:id="rId64" o:title=""/>
          </v:shape>
          <o:OLEObject Type="Embed" ProgID="Equation.3" ShapeID="_x0000_i1049" DrawAspect="Content" ObjectID="_1660838737" r:id="rId65"/>
        </w:object>
      </w:r>
      <w:r w:rsidRPr="00651926">
        <w:rPr>
          <w:sz w:val="24"/>
          <w:szCs w:val="24"/>
        </w:rPr>
        <w:t xml:space="preserve"> м, </w:t>
      </w:r>
      <w:r w:rsidR="002F2711" w:rsidRPr="00651926">
        <w:rPr>
          <w:position w:val="-6"/>
          <w:sz w:val="24"/>
          <w:szCs w:val="24"/>
        </w:rPr>
        <w:object w:dxaOrig="680" w:dyaOrig="380" w14:anchorId="0E726796">
          <v:shape id="_x0000_i1050" type="#_x0000_t75" style="width:34pt;height:19pt" o:ole="">
            <v:imagedata r:id="rId66" o:title=""/>
          </v:shape>
          <o:OLEObject Type="Embed" ProgID="Equation.3" ShapeID="_x0000_i1050" DrawAspect="Content" ObjectID="_1660838738" r:id="rId67"/>
        </w:object>
      </w:r>
      <w:r w:rsidR="00E017B2" w:rsidRPr="00651926">
        <w:rPr>
          <w:position w:val="-6"/>
          <w:sz w:val="24"/>
          <w:szCs w:val="24"/>
        </w:rPr>
        <w:t xml:space="preserve"> </w:t>
      </w:r>
      <w:r w:rsidR="00E017B2" w:rsidRPr="00651926">
        <w:rPr>
          <w:sz w:val="24"/>
          <w:szCs w:val="24"/>
        </w:rPr>
        <w:t>площадь области поиска</w:t>
      </w:r>
      <w:r w:rsidRPr="00651926">
        <w:rPr>
          <w:sz w:val="24"/>
          <w:szCs w:val="24"/>
        </w:rPr>
        <w:t xml:space="preserve"> </w:t>
      </w:r>
      <w:r w:rsidR="00E017B2" w:rsidRPr="00651926">
        <w:rPr>
          <w:position w:val="-16"/>
          <w:sz w:val="24"/>
          <w:szCs w:val="24"/>
        </w:rPr>
        <w:object w:dxaOrig="920" w:dyaOrig="480" w14:anchorId="55FCA9AD">
          <v:shape id="_x0000_i1051" type="#_x0000_t75" style="width:46pt;height:24pt" o:ole="">
            <v:imagedata r:id="rId52" o:title=""/>
          </v:shape>
          <o:OLEObject Type="Embed" ProgID="Equation.3" ShapeID="_x0000_i1051" DrawAspect="Content" ObjectID="_1660838739" r:id="rId68"/>
        </w:object>
      </w:r>
      <w:r w:rsidR="004B03C6" w:rsidRPr="00651926">
        <w:rPr>
          <w:sz w:val="24"/>
          <w:szCs w:val="24"/>
        </w:rPr>
        <w:t xml:space="preserve"> </w:t>
      </w:r>
      <w:r w:rsidR="00E017B2" w:rsidRPr="00651926">
        <w:rPr>
          <w:sz w:val="24"/>
          <w:szCs w:val="24"/>
        </w:rPr>
        <w:t>м</w:t>
      </w:r>
      <w:r w:rsidR="00E017B2" w:rsidRPr="00651926">
        <w:rPr>
          <w:sz w:val="24"/>
          <w:szCs w:val="24"/>
          <w:vertAlign w:val="superscript"/>
        </w:rPr>
        <w:t xml:space="preserve">2 </w:t>
      </w:r>
      <w:r w:rsidRPr="00651926">
        <w:rPr>
          <w:sz w:val="24"/>
          <w:szCs w:val="24"/>
        </w:rPr>
        <w:t xml:space="preserve">может быть достигнута при одном </w:t>
      </w:r>
      <w:r w:rsidR="00E017B2" w:rsidRPr="00651926">
        <w:rPr>
          <w:sz w:val="24"/>
          <w:szCs w:val="24"/>
        </w:rPr>
        <w:t xml:space="preserve">комбинированном </w:t>
      </w:r>
      <w:r w:rsidRPr="00651926">
        <w:rPr>
          <w:sz w:val="24"/>
          <w:szCs w:val="24"/>
        </w:rPr>
        <w:t>зондировании на расстояния 286,3 м от наблюдателя до объекта.</w:t>
      </w:r>
    </w:p>
    <w:p w14:paraId="7501DEB6" w14:textId="77777777" w:rsidR="009F0F44" w:rsidRPr="00651926" w:rsidRDefault="00637F81" w:rsidP="00322C45">
      <w:pPr>
        <w:spacing w:line="240" w:lineRule="auto"/>
        <w:rPr>
          <w:sz w:val="24"/>
          <w:szCs w:val="24"/>
        </w:rPr>
      </w:pPr>
      <w:r w:rsidRPr="00651926">
        <w:rPr>
          <w:sz w:val="24"/>
          <w:szCs w:val="24"/>
        </w:rPr>
        <w:t xml:space="preserve">Рассмотрим случай построения области поиска при использовании двух РЛС, находящихся на одинаковом расстоянии </w:t>
      </w:r>
      <w:r w:rsidRPr="00651926">
        <w:rPr>
          <w:i/>
          <w:sz w:val="24"/>
          <w:szCs w:val="24"/>
          <w:lang w:val="en-US"/>
        </w:rPr>
        <w:t>r</w:t>
      </w:r>
      <w:r w:rsidRPr="00651926">
        <w:rPr>
          <w:sz w:val="24"/>
          <w:szCs w:val="24"/>
        </w:rPr>
        <w:t xml:space="preserve"> от объекта и биссектрисы секторов пеленгов </w:t>
      </w:r>
      <w:r w:rsidRPr="00651926">
        <w:rPr>
          <w:sz w:val="24"/>
          <w:szCs w:val="24"/>
        </w:rPr>
        <w:lastRenderedPageBreak/>
        <w:t xml:space="preserve">которых перпендикулярны (рисунок </w:t>
      </w:r>
      <w:r w:rsidR="00763759" w:rsidRPr="00651926">
        <w:rPr>
          <w:sz w:val="24"/>
          <w:szCs w:val="24"/>
        </w:rPr>
        <w:t>4</w:t>
      </w:r>
      <w:r w:rsidRPr="00651926">
        <w:rPr>
          <w:sz w:val="24"/>
          <w:szCs w:val="24"/>
        </w:rPr>
        <w:t xml:space="preserve">). </w:t>
      </w:r>
      <w:r w:rsidR="009F0F44" w:rsidRPr="00651926">
        <w:rPr>
          <w:sz w:val="24"/>
          <w:szCs w:val="24"/>
        </w:rPr>
        <w:t xml:space="preserve">На рисунке </w:t>
      </w:r>
      <w:r w:rsidR="00763759" w:rsidRPr="00651926">
        <w:rPr>
          <w:sz w:val="24"/>
          <w:szCs w:val="24"/>
          <w:lang w:val="en-US"/>
        </w:rPr>
        <w:t>4</w:t>
      </w:r>
      <w:r w:rsidR="009F0F44" w:rsidRPr="00651926">
        <w:rPr>
          <w:sz w:val="24"/>
          <w:szCs w:val="24"/>
        </w:rPr>
        <w:t xml:space="preserve"> для наглядности изображения использованы значения </w:t>
      </w:r>
      <w:r w:rsidR="00763759" w:rsidRPr="00651926">
        <w:rPr>
          <w:position w:val="-6"/>
          <w:sz w:val="24"/>
          <w:szCs w:val="24"/>
        </w:rPr>
        <w:object w:dxaOrig="900" w:dyaOrig="279" w14:anchorId="590636ED">
          <v:shape id="_x0000_i1052" type="#_x0000_t75" style="width:46pt;height:14.5pt" o:ole="">
            <v:imagedata r:id="rId69" o:title=""/>
          </v:shape>
          <o:OLEObject Type="Embed" ProgID="Equation.3" ShapeID="_x0000_i1052" DrawAspect="Content" ObjectID="_1660838740" r:id="rId70"/>
        </w:object>
      </w:r>
      <w:r w:rsidR="00AB6E87" w:rsidRPr="00651926">
        <w:rPr>
          <w:sz w:val="24"/>
          <w:szCs w:val="24"/>
        </w:rPr>
        <w:t xml:space="preserve"> </w:t>
      </w:r>
      <w:r w:rsidR="009F0F44" w:rsidRPr="00651926">
        <w:rPr>
          <w:sz w:val="24"/>
          <w:szCs w:val="24"/>
        </w:rPr>
        <w:t>м</w:t>
      </w:r>
      <w:r w:rsidR="00E017B2" w:rsidRPr="00651926">
        <w:rPr>
          <w:sz w:val="24"/>
          <w:szCs w:val="24"/>
        </w:rPr>
        <w:t xml:space="preserve"> и </w:t>
      </w:r>
      <w:r w:rsidR="002F2711" w:rsidRPr="00651926">
        <w:rPr>
          <w:position w:val="-6"/>
          <w:sz w:val="24"/>
          <w:szCs w:val="24"/>
        </w:rPr>
        <w:object w:dxaOrig="680" w:dyaOrig="380" w14:anchorId="5E75FD35">
          <v:shape id="_x0000_i1053" type="#_x0000_t75" style="width:34pt;height:19pt" o:ole="">
            <v:imagedata r:id="rId71" o:title=""/>
          </v:shape>
          <o:OLEObject Type="Embed" ProgID="Equation.3" ShapeID="_x0000_i1053" DrawAspect="Content" ObjectID="_1660838741" r:id="rId72"/>
        </w:object>
      </w:r>
      <w:r w:rsidR="009F0F44" w:rsidRPr="00651926">
        <w:rPr>
          <w:sz w:val="24"/>
          <w:szCs w:val="24"/>
        </w:rPr>
        <w:t>.</w:t>
      </w:r>
    </w:p>
    <w:p w14:paraId="63C9DDA2" w14:textId="77777777" w:rsidR="00637F81" w:rsidRPr="00651926" w:rsidRDefault="00637F81" w:rsidP="00322C45">
      <w:pPr>
        <w:spacing w:line="240" w:lineRule="auto"/>
        <w:ind w:firstLine="0"/>
        <w:rPr>
          <w:sz w:val="24"/>
          <w:szCs w:val="24"/>
        </w:rPr>
      </w:pPr>
    </w:p>
    <w:p w14:paraId="524870E2" w14:textId="77777777" w:rsidR="00637F81" w:rsidRPr="00651926" w:rsidRDefault="00AB6E87" w:rsidP="00322C45">
      <w:pPr>
        <w:spacing w:line="240" w:lineRule="auto"/>
        <w:ind w:firstLine="0"/>
        <w:jc w:val="center"/>
        <w:rPr>
          <w:sz w:val="24"/>
          <w:szCs w:val="24"/>
        </w:rPr>
      </w:pPr>
      <w:r w:rsidRPr="00651926">
        <w:rPr>
          <w:noProof/>
          <w:sz w:val="24"/>
          <w:szCs w:val="24"/>
          <w:lang w:eastAsia="ru-RU"/>
        </w:rPr>
        <w:drawing>
          <wp:inline distT="0" distB="0" distL="0" distR="0" wp14:anchorId="6F7FD5A9" wp14:editId="16349475">
            <wp:extent cx="3506400" cy="3193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 rotWithShape="1"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86"/>
                    <a:stretch/>
                  </pic:blipFill>
                  <pic:spPr bwMode="auto">
                    <a:xfrm>
                      <a:off x="0" y="0"/>
                      <a:ext cx="3506400" cy="31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1F708F" w14:textId="77777777" w:rsidR="00637F81" w:rsidRPr="00651926" w:rsidRDefault="00637F81" w:rsidP="00322C45">
      <w:pPr>
        <w:spacing w:line="240" w:lineRule="auto"/>
        <w:ind w:firstLine="0"/>
        <w:jc w:val="center"/>
        <w:rPr>
          <w:sz w:val="24"/>
          <w:szCs w:val="24"/>
        </w:rPr>
      </w:pPr>
      <w:r w:rsidRPr="00651926">
        <w:rPr>
          <w:sz w:val="24"/>
          <w:szCs w:val="24"/>
        </w:rPr>
        <w:t xml:space="preserve">Рисунок </w:t>
      </w:r>
      <w:r w:rsidR="00763759" w:rsidRPr="00651926">
        <w:rPr>
          <w:sz w:val="24"/>
          <w:szCs w:val="24"/>
        </w:rPr>
        <w:t>4</w:t>
      </w:r>
      <w:r w:rsidRPr="00651926">
        <w:rPr>
          <w:sz w:val="24"/>
          <w:szCs w:val="24"/>
        </w:rPr>
        <w:t xml:space="preserve"> </w:t>
      </w:r>
      <w:r w:rsidR="00245DC9" w:rsidRPr="00651926">
        <w:rPr>
          <w:sz w:val="24"/>
          <w:szCs w:val="24"/>
        </w:rPr>
        <w:t>–</w:t>
      </w:r>
      <w:r w:rsidRPr="00651926">
        <w:rPr>
          <w:sz w:val="24"/>
          <w:szCs w:val="24"/>
        </w:rPr>
        <w:t xml:space="preserve"> Построение области поиска при использовании двух РЛС</w:t>
      </w:r>
    </w:p>
    <w:p w14:paraId="112DEB5A" w14:textId="77777777" w:rsidR="00637F81" w:rsidRPr="00651926" w:rsidRDefault="00637F81" w:rsidP="00322C45">
      <w:pPr>
        <w:spacing w:line="240" w:lineRule="auto"/>
        <w:ind w:firstLine="0"/>
        <w:rPr>
          <w:sz w:val="24"/>
          <w:szCs w:val="24"/>
        </w:rPr>
      </w:pPr>
    </w:p>
    <w:p w14:paraId="29AAA786" w14:textId="77777777" w:rsidR="00574003" w:rsidRPr="00651926" w:rsidRDefault="00574003" w:rsidP="00322C45">
      <w:pPr>
        <w:spacing w:line="240" w:lineRule="auto"/>
        <w:rPr>
          <w:sz w:val="24"/>
          <w:szCs w:val="24"/>
        </w:rPr>
      </w:pPr>
      <w:r w:rsidRPr="00651926">
        <w:rPr>
          <w:sz w:val="24"/>
          <w:szCs w:val="24"/>
        </w:rPr>
        <w:t xml:space="preserve">При </w:t>
      </w:r>
      <w:r w:rsidR="0026664D" w:rsidRPr="00651926">
        <w:rPr>
          <w:position w:val="-4"/>
          <w:sz w:val="24"/>
          <w:szCs w:val="24"/>
        </w:rPr>
        <w:object w:dxaOrig="700" w:dyaOrig="260" w14:anchorId="7A2FFAE2">
          <v:shape id="_x0000_i1054" type="#_x0000_t75" style="width:36pt;height:13pt" o:ole="">
            <v:imagedata r:id="rId74" o:title=""/>
          </v:shape>
          <o:OLEObject Type="Embed" ProgID="Equation.3" ShapeID="_x0000_i1054" DrawAspect="Content" ObjectID="_1660838742" r:id="rId75"/>
        </w:object>
      </w:r>
      <w:r w:rsidR="00A022EF" w:rsidRPr="00651926">
        <w:rPr>
          <w:sz w:val="24"/>
          <w:szCs w:val="24"/>
        </w:rPr>
        <w:t xml:space="preserve">м, </w:t>
      </w:r>
      <w:r w:rsidR="00B746D8" w:rsidRPr="00651926">
        <w:rPr>
          <w:position w:val="-6"/>
          <w:sz w:val="24"/>
          <w:szCs w:val="24"/>
        </w:rPr>
        <w:object w:dxaOrig="680" w:dyaOrig="380" w14:anchorId="1DB89AA7">
          <v:shape id="_x0000_i1055" type="#_x0000_t75" style="width:34pt;height:19pt" o:ole="">
            <v:imagedata r:id="rId76" o:title=""/>
          </v:shape>
          <o:OLEObject Type="Embed" ProgID="Equation.3" ShapeID="_x0000_i1055" DrawAspect="Content" ObjectID="_1660838743" r:id="rId77"/>
        </w:object>
      </w:r>
      <w:r w:rsidR="00A022EF" w:rsidRPr="00651926">
        <w:rPr>
          <w:sz w:val="24"/>
          <w:szCs w:val="24"/>
        </w:rPr>
        <w:t xml:space="preserve"> и </w:t>
      </w:r>
      <w:r w:rsidRPr="00651926">
        <w:rPr>
          <w:sz w:val="24"/>
          <w:szCs w:val="24"/>
        </w:rPr>
        <w:t xml:space="preserve">указанном взаимном расположении двух РЛС </w:t>
      </w:r>
      <w:r w:rsidR="00B02E67" w:rsidRPr="00651926">
        <w:rPr>
          <w:sz w:val="24"/>
          <w:szCs w:val="24"/>
        </w:rPr>
        <w:t>площадь области поиска составляет 1</w:t>
      </w:r>
      <w:r w:rsidR="00A022EF" w:rsidRPr="00651926">
        <w:rPr>
          <w:sz w:val="24"/>
          <w:szCs w:val="24"/>
        </w:rPr>
        <w:t>5</w:t>
      </w:r>
      <w:r w:rsidR="00B02E67" w:rsidRPr="00651926">
        <w:rPr>
          <w:sz w:val="24"/>
          <w:szCs w:val="24"/>
        </w:rPr>
        <w:t>,</w:t>
      </w:r>
      <w:r w:rsidR="00A022EF" w:rsidRPr="00651926">
        <w:rPr>
          <w:sz w:val="24"/>
          <w:szCs w:val="24"/>
        </w:rPr>
        <w:t>3</w:t>
      </w:r>
      <w:r w:rsidR="00B02E67" w:rsidRPr="00651926">
        <w:rPr>
          <w:sz w:val="24"/>
          <w:szCs w:val="24"/>
        </w:rPr>
        <w:t xml:space="preserve"> м</w:t>
      </w:r>
      <w:r w:rsidR="00B02E67" w:rsidRPr="00651926">
        <w:rPr>
          <w:sz w:val="24"/>
          <w:szCs w:val="24"/>
          <w:vertAlign w:val="superscript"/>
        </w:rPr>
        <w:t>2</w:t>
      </w:r>
      <w:r w:rsidR="00B02E67" w:rsidRPr="00651926">
        <w:rPr>
          <w:sz w:val="24"/>
          <w:szCs w:val="24"/>
        </w:rPr>
        <w:t xml:space="preserve"> и практически не зависит от дальности расположения объекта поиска от каждой РЛС.</w:t>
      </w:r>
      <w:r w:rsidR="008638CA" w:rsidRPr="00651926">
        <w:rPr>
          <w:sz w:val="24"/>
          <w:szCs w:val="24"/>
        </w:rPr>
        <w:t xml:space="preserve"> Оценивание площади области поиска выполнено графически (на основе количества пикселей, образующих область пересечения дисков</w:t>
      </w:r>
      <w:r w:rsidR="00E017B2" w:rsidRPr="00651926">
        <w:rPr>
          <w:sz w:val="24"/>
          <w:szCs w:val="24"/>
        </w:rPr>
        <w:t xml:space="preserve"> обнаружения по дальности </w:t>
      </w:r>
      <w:r w:rsidR="008638CA" w:rsidRPr="00651926">
        <w:rPr>
          <w:sz w:val="24"/>
          <w:szCs w:val="24"/>
        </w:rPr>
        <w:t xml:space="preserve">и секторов </w:t>
      </w:r>
      <w:r w:rsidR="00E017B2" w:rsidRPr="00651926">
        <w:rPr>
          <w:sz w:val="24"/>
          <w:szCs w:val="24"/>
        </w:rPr>
        <w:t xml:space="preserve">пеленга </w:t>
      </w:r>
      <w:r w:rsidR="008638CA" w:rsidRPr="00651926">
        <w:rPr>
          <w:sz w:val="24"/>
          <w:szCs w:val="24"/>
        </w:rPr>
        <w:t xml:space="preserve">на изображении рисунок </w:t>
      </w:r>
      <w:r w:rsidR="00763759" w:rsidRPr="00651926">
        <w:rPr>
          <w:sz w:val="24"/>
          <w:szCs w:val="24"/>
        </w:rPr>
        <w:t>4</w:t>
      </w:r>
      <w:r w:rsidR="008638CA" w:rsidRPr="00651926">
        <w:rPr>
          <w:sz w:val="24"/>
          <w:szCs w:val="24"/>
        </w:rPr>
        <w:t>).</w:t>
      </w:r>
    </w:p>
    <w:p w14:paraId="12E992A1" w14:textId="3C5063C8" w:rsidR="00B02E67" w:rsidRPr="00651926" w:rsidRDefault="00B02E67" w:rsidP="00322C45">
      <w:pPr>
        <w:spacing w:line="240" w:lineRule="auto"/>
        <w:rPr>
          <w:sz w:val="24"/>
          <w:szCs w:val="24"/>
        </w:rPr>
      </w:pPr>
      <w:r w:rsidRPr="00651926">
        <w:rPr>
          <w:sz w:val="24"/>
          <w:szCs w:val="24"/>
        </w:rPr>
        <w:t xml:space="preserve">Исследуем зависимость площади области поиска от дальности расположения объекта </w:t>
      </w:r>
      <w:r w:rsidR="00A16FA8" w:rsidRPr="00651926">
        <w:rPr>
          <w:sz w:val="24"/>
          <w:szCs w:val="24"/>
        </w:rPr>
        <w:t>до</w:t>
      </w:r>
      <w:r w:rsidRPr="00651926">
        <w:rPr>
          <w:sz w:val="24"/>
          <w:szCs w:val="24"/>
        </w:rPr>
        <w:t xml:space="preserve"> двух РЛС</w:t>
      </w:r>
      <w:r w:rsidR="00A16FA8" w:rsidRPr="00651926">
        <w:rPr>
          <w:sz w:val="24"/>
          <w:szCs w:val="24"/>
        </w:rPr>
        <w:t xml:space="preserve"> (объект находится на одинаковой дальности от двух РЛС)</w:t>
      </w:r>
      <w:r w:rsidRPr="00651926">
        <w:rPr>
          <w:sz w:val="24"/>
          <w:szCs w:val="24"/>
        </w:rPr>
        <w:t xml:space="preserve">, биссектрисы секторов пеленга которых на объект образуют заданный угол </w:t>
      </w:r>
      <w:r w:rsidR="00B746D8" w:rsidRPr="00651926">
        <w:rPr>
          <w:position w:val="-10"/>
          <w:sz w:val="24"/>
          <w:szCs w:val="24"/>
        </w:rPr>
        <w:object w:dxaOrig="200" w:dyaOrig="260" w14:anchorId="4E11B788">
          <v:shape id="_x0000_i1056" type="#_x0000_t75" style="width:10pt;height:13pt" o:ole="">
            <v:imagedata r:id="rId78" o:title=""/>
          </v:shape>
          <o:OLEObject Type="Embed" ProgID="Equation.3" ShapeID="_x0000_i1056" DrawAspect="Content" ObjectID="_1660838744" r:id="rId79"/>
        </w:object>
      </w:r>
      <w:r w:rsidRPr="00651926">
        <w:rPr>
          <w:sz w:val="24"/>
          <w:szCs w:val="24"/>
        </w:rPr>
        <w:t xml:space="preserve">, например, </w:t>
      </w:r>
      <w:r w:rsidR="00B746D8" w:rsidRPr="00651926">
        <w:rPr>
          <w:position w:val="-10"/>
          <w:sz w:val="24"/>
          <w:szCs w:val="24"/>
        </w:rPr>
        <w:object w:dxaOrig="780" w:dyaOrig="420" w14:anchorId="18BAC575">
          <v:shape id="_x0000_i1057" type="#_x0000_t75" style="width:39pt;height:21pt" o:ole="">
            <v:imagedata r:id="rId80" o:title=""/>
          </v:shape>
          <o:OLEObject Type="Embed" ProgID="Equation.3" ShapeID="_x0000_i1057" DrawAspect="Content" ObjectID="_1660838745" r:id="rId81"/>
        </w:object>
      </w:r>
      <w:r w:rsidRPr="00651926">
        <w:rPr>
          <w:sz w:val="24"/>
          <w:szCs w:val="24"/>
        </w:rPr>
        <w:t xml:space="preserve"> (рисунок</w:t>
      </w:r>
      <w:r w:rsidR="0045658B" w:rsidRPr="00651926">
        <w:rPr>
          <w:sz w:val="24"/>
          <w:szCs w:val="24"/>
          <w:lang w:val="en-US"/>
        </w:rPr>
        <w:t> </w:t>
      </w:r>
      <w:r w:rsidR="00763759" w:rsidRPr="00651926">
        <w:rPr>
          <w:sz w:val="24"/>
          <w:szCs w:val="24"/>
        </w:rPr>
        <w:t>5</w:t>
      </w:r>
      <w:r w:rsidRPr="00651926">
        <w:rPr>
          <w:sz w:val="24"/>
          <w:szCs w:val="24"/>
        </w:rPr>
        <w:t>).</w:t>
      </w:r>
    </w:p>
    <w:p w14:paraId="25AAE0E3" w14:textId="77777777" w:rsidR="00B02E67" w:rsidRPr="00651926" w:rsidRDefault="00B02E67" w:rsidP="00322C45">
      <w:pPr>
        <w:spacing w:line="240" w:lineRule="auto"/>
        <w:ind w:firstLine="0"/>
        <w:jc w:val="center"/>
        <w:rPr>
          <w:sz w:val="24"/>
          <w:szCs w:val="24"/>
        </w:rPr>
      </w:pPr>
    </w:p>
    <w:p w14:paraId="2782395C" w14:textId="77777777" w:rsidR="00A16FA8" w:rsidRPr="00651926" w:rsidRDefault="00A16FA8" w:rsidP="00322C45">
      <w:pPr>
        <w:spacing w:line="240" w:lineRule="auto"/>
        <w:ind w:firstLine="0"/>
        <w:jc w:val="center"/>
        <w:rPr>
          <w:sz w:val="24"/>
          <w:szCs w:val="24"/>
          <w:lang w:val="en-US"/>
        </w:rPr>
      </w:pPr>
      <w:r w:rsidRPr="00651926">
        <w:rPr>
          <w:noProof/>
          <w:sz w:val="24"/>
          <w:szCs w:val="24"/>
          <w:lang w:eastAsia="ru-RU"/>
        </w:rPr>
        <w:drawing>
          <wp:inline distT="0" distB="0" distL="0" distR="0" wp14:anchorId="5035E64E" wp14:editId="3ED11F25">
            <wp:extent cx="3528000" cy="31968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 rotWithShape="1"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83"/>
                    <a:stretch/>
                  </pic:blipFill>
                  <pic:spPr bwMode="auto">
                    <a:xfrm>
                      <a:off x="0" y="0"/>
                      <a:ext cx="3528000" cy="31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DF508B" w14:textId="77777777" w:rsidR="00B02E67" w:rsidRPr="00651926" w:rsidRDefault="00B02E67" w:rsidP="00322C45">
      <w:pPr>
        <w:spacing w:line="240" w:lineRule="auto"/>
        <w:ind w:firstLine="0"/>
        <w:jc w:val="center"/>
        <w:rPr>
          <w:sz w:val="24"/>
          <w:szCs w:val="24"/>
        </w:rPr>
      </w:pPr>
      <w:r w:rsidRPr="00651926">
        <w:rPr>
          <w:sz w:val="24"/>
          <w:szCs w:val="24"/>
        </w:rPr>
        <w:lastRenderedPageBreak/>
        <w:t xml:space="preserve">Рисунок </w:t>
      </w:r>
      <w:r w:rsidR="00763759" w:rsidRPr="00651926">
        <w:rPr>
          <w:sz w:val="24"/>
          <w:szCs w:val="24"/>
        </w:rPr>
        <w:t>5</w:t>
      </w:r>
      <w:r w:rsidRPr="00651926">
        <w:rPr>
          <w:sz w:val="24"/>
          <w:szCs w:val="24"/>
        </w:rPr>
        <w:t xml:space="preserve"> – </w:t>
      </w:r>
      <w:r w:rsidR="007B5E8F" w:rsidRPr="00651926">
        <w:rPr>
          <w:sz w:val="24"/>
          <w:szCs w:val="24"/>
        </w:rPr>
        <w:t>Область поиска при использовании двух РЛС (</w:t>
      </w:r>
      <w:r w:rsidR="00B746D8" w:rsidRPr="00651926">
        <w:rPr>
          <w:position w:val="-10"/>
          <w:sz w:val="24"/>
          <w:szCs w:val="24"/>
        </w:rPr>
        <w:object w:dxaOrig="780" w:dyaOrig="420" w14:anchorId="77A49BFD">
          <v:shape id="_x0000_i1058" type="#_x0000_t75" style="width:39pt;height:21pt" o:ole="">
            <v:imagedata r:id="rId83" o:title=""/>
          </v:shape>
          <o:OLEObject Type="Embed" ProgID="Equation.3" ShapeID="_x0000_i1058" DrawAspect="Content" ObjectID="_1660838746" r:id="rId84"/>
        </w:object>
      </w:r>
      <w:r w:rsidR="007B5E8F" w:rsidRPr="00651926">
        <w:rPr>
          <w:sz w:val="24"/>
          <w:szCs w:val="24"/>
        </w:rPr>
        <w:t>)</w:t>
      </w:r>
    </w:p>
    <w:p w14:paraId="1721C156" w14:textId="77777777" w:rsidR="00574003" w:rsidRPr="00651926" w:rsidRDefault="00574003" w:rsidP="00322C45">
      <w:pPr>
        <w:spacing w:line="240" w:lineRule="auto"/>
        <w:rPr>
          <w:sz w:val="24"/>
          <w:szCs w:val="24"/>
        </w:rPr>
      </w:pPr>
    </w:p>
    <w:p w14:paraId="0502B5BF" w14:textId="77777777" w:rsidR="008638CA" w:rsidRPr="00651926" w:rsidRDefault="008638CA" w:rsidP="001D61B9">
      <w:pPr>
        <w:spacing w:line="240" w:lineRule="auto"/>
        <w:rPr>
          <w:sz w:val="24"/>
          <w:szCs w:val="24"/>
        </w:rPr>
      </w:pPr>
      <w:r w:rsidRPr="00651926">
        <w:rPr>
          <w:sz w:val="24"/>
          <w:szCs w:val="24"/>
        </w:rPr>
        <w:t xml:space="preserve">При </w:t>
      </w:r>
      <w:r w:rsidR="0026664D" w:rsidRPr="00651926">
        <w:rPr>
          <w:position w:val="-4"/>
          <w:sz w:val="24"/>
          <w:szCs w:val="24"/>
        </w:rPr>
        <w:object w:dxaOrig="700" w:dyaOrig="260" w14:anchorId="0101390B">
          <v:shape id="_x0000_i1059" type="#_x0000_t75" style="width:36pt;height:13pt" o:ole="">
            <v:imagedata r:id="rId85" o:title=""/>
          </v:shape>
          <o:OLEObject Type="Embed" ProgID="Equation.3" ShapeID="_x0000_i1059" DrawAspect="Content" ObjectID="_1660838747" r:id="rId86"/>
        </w:object>
      </w:r>
      <w:r w:rsidRPr="00651926">
        <w:rPr>
          <w:sz w:val="24"/>
          <w:szCs w:val="24"/>
        </w:rPr>
        <w:t xml:space="preserve"> м, </w:t>
      </w:r>
      <w:r w:rsidRPr="00651926">
        <w:rPr>
          <w:position w:val="-6"/>
          <w:sz w:val="24"/>
          <w:szCs w:val="24"/>
        </w:rPr>
        <w:object w:dxaOrig="680" w:dyaOrig="380" w14:anchorId="26F5FF7D">
          <v:shape id="_x0000_i1060" type="#_x0000_t75" style="width:34pt;height:19pt" o:ole="">
            <v:imagedata r:id="rId87" o:title=""/>
          </v:shape>
          <o:OLEObject Type="Embed" ProgID="Equation.3" ShapeID="_x0000_i1060" DrawAspect="Content" ObjectID="_1660838748" r:id="rId88"/>
        </w:object>
      </w:r>
      <w:r w:rsidRPr="00651926">
        <w:rPr>
          <w:sz w:val="24"/>
          <w:szCs w:val="24"/>
        </w:rPr>
        <w:t xml:space="preserve">, расположении двух РЛС на одинаковой дальности от объекта и заданном угле </w:t>
      </w:r>
      <w:r w:rsidRPr="00651926">
        <w:rPr>
          <w:position w:val="-10"/>
          <w:sz w:val="24"/>
          <w:szCs w:val="24"/>
        </w:rPr>
        <w:object w:dxaOrig="200" w:dyaOrig="260" w14:anchorId="4657237F">
          <v:shape id="_x0000_i1061" type="#_x0000_t75" style="width:10pt;height:13pt" o:ole="">
            <v:imagedata r:id="rId89" o:title=""/>
          </v:shape>
          <o:OLEObject Type="Embed" ProgID="Equation.3" ShapeID="_x0000_i1061" DrawAspect="Content" ObjectID="_1660838749" r:id="rId90"/>
        </w:object>
      </w:r>
      <w:r w:rsidRPr="00651926">
        <w:rPr>
          <w:sz w:val="24"/>
          <w:szCs w:val="24"/>
        </w:rPr>
        <w:t xml:space="preserve"> (угол между пеленгами двух РЛС) оценки площади </w:t>
      </w:r>
      <w:r w:rsidRPr="00651926">
        <w:rPr>
          <w:position w:val="-6"/>
          <w:sz w:val="24"/>
          <w:szCs w:val="24"/>
        </w:rPr>
        <w:object w:dxaOrig="220" w:dyaOrig="279" w14:anchorId="17F99040">
          <v:shape id="_x0000_i1062" type="#_x0000_t75" style="width:11.5pt;height:14.5pt" o:ole="">
            <v:imagedata r:id="rId91" o:title=""/>
          </v:shape>
          <o:OLEObject Type="Embed" ProgID="Equation.3" ShapeID="_x0000_i1062" DrawAspect="Content" ObjectID="_1660838750" r:id="rId92"/>
        </w:object>
      </w:r>
      <w:r w:rsidRPr="00651926">
        <w:rPr>
          <w:sz w:val="24"/>
          <w:szCs w:val="24"/>
        </w:rPr>
        <w:t xml:space="preserve"> области поиска имеют значения</w:t>
      </w:r>
      <w:r w:rsidR="002C7ECA" w:rsidRPr="00651926">
        <w:rPr>
          <w:sz w:val="24"/>
          <w:szCs w:val="24"/>
        </w:rPr>
        <w:t>, приведенные в таблице 2</w:t>
      </w:r>
      <w:r w:rsidR="00E017B2" w:rsidRPr="00651926">
        <w:rPr>
          <w:sz w:val="24"/>
          <w:szCs w:val="24"/>
        </w:rPr>
        <w:t>.</w:t>
      </w:r>
      <w:r w:rsidR="001D61B9" w:rsidRPr="00651926">
        <w:rPr>
          <w:sz w:val="24"/>
          <w:szCs w:val="24"/>
        </w:rPr>
        <w:t xml:space="preserve"> Следует отметить, что приведенные в таблице 2 величины </w:t>
      </w:r>
      <w:r w:rsidRPr="00651926">
        <w:rPr>
          <w:sz w:val="24"/>
          <w:szCs w:val="24"/>
        </w:rPr>
        <w:t>практически не завис</w:t>
      </w:r>
      <w:r w:rsidR="00B746D8" w:rsidRPr="00651926">
        <w:rPr>
          <w:sz w:val="24"/>
          <w:szCs w:val="24"/>
        </w:rPr>
        <w:t>я</w:t>
      </w:r>
      <w:r w:rsidRPr="00651926">
        <w:rPr>
          <w:sz w:val="24"/>
          <w:szCs w:val="24"/>
        </w:rPr>
        <w:t xml:space="preserve">т от дальности расположения объекта поиска от каждой РЛС. </w:t>
      </w:r>
    </w:p>
    <w:p w14:paraId="54030806" w14:textId="77777777" w:rsidR="00A20313" w:rsidRPr="00651926" w:rsidRDefault="00A20313" w:rsidP="00322C45">
      <w:pPr>
        <w:spacing w:line="240" w:lineRule="auto"/>
        <w:ind w:firstLine="0"/>
        <w:rPr>
          <w:sz w:val="24"/>
          <w:szCs w:val="24"/>
        </w:rPr>
      </w:pPr>
    </w:p>
    <w:p w14:paraId="1357AB65" w14:textId="77777777" w:rsidR="00A20313" w:rsidRPr="00651926" w:rsidRDefault="00A20313" w:rsidP="00322C45">
      <w:pPr>
        <w:spacing w:line="240" w:lineRule="auto"/>
        <w:ind w:firstLine="0"/>
        <w:rPr>
          <w:sz w:val="24"/>
          <w:szCs w:val="24"/>
        </w:rPr>
      </w:pPr>
      <w:r w:rsidRPr="00651926">
        <w:rPr>
          <w:sz w:val="24"/>
          <w:szCs w:val="24"/>
        </w:rPr>
        <w:t xml:space="preserve">Таблица </w:t>
      </w:r>
      <w:r w:rsidR="00183B20" w:rsidRPr="00651926">
        <w:rPr>
          <w:sz w:val="24"/>
          <w:szCs w:val="24"/>
        </w:rPr>
        <w:t>2</w:t>
      </w:r>
      <w:r w:rsidRPr="00651926">
        <w:rPr>
          <w:sz w:val="24"/>
          <w:szCs w:val="24"/>
        </w:rPr>
        <w:t xml:space="preserve"> </w:t>
      </w:r>
      <w:r w:rsidR="007656A9" w:rsidRPr="00651926">
        <w:rPr>
          <w:sz w:val="24"/>
          <w:szCs w:val="24"/>
        </w:rPr>
        <w:t>–</w:t>
      </w:r>
      <w:r w:rsidRPr="00651926">
        <w:rPr>
          <w:sz w:val="24"/>
          <w:szCs w:val="24"/>
        </w:rPr>
        <w:t xml:space="preserve"> Площадь области поиска при применении двух РЛС </w:t>
      </w:r>
      <w:r w:rsidR="00F23C45" w:rsidRPr="00651926">
        <w:rPr>
          <w:sz w:val="24"/>
          <w:szCs w:val="24"/>
        </w:rPr>
        <w:t>(</w:t>
      </w:r>
      <w:r w:rsidR="0026664D" w:rsidRPr="00651926">
        <w:rPr>
          <w:position w:val="-4"/>
          <w:sz w:val="24"/>
          <w:szCs w:val="24"/>
        </w:rPr>
        <w:object w:dxaOrig="700" w:dyaOrig="260" w14:anchorId="5C1F9F98">
          <v:shape id="_x0000_i1063" type="#_x0000_t75" style="width:36pt;height:13pt" o:ole="">
            <v:imagedata r:id="rId93" o:title=""/>
          </v:shape>
          <o:OLEObject Type="Embed" ProgID="Equation.3" ShapeID="_x0000_i1063" DrawAspect="Content" ObjectID="_1660838751" r:id="rId94"/>
        </w:object>
      </w:r>
      <w:r w:rsidR="007B5E8F" w:rsidRPr="00651926">
        <w:rPr>
          <w:sz w:val="24"/>
          <w:szCs w:val="24"/>
        </w:rPr>
        <w:t xml:space="preserve"> </w:t>
      </w:r>
      <w:r w:rsidR="00F23C45" w:rsidRPr="00651926">
        <w:rPr>
          <w:sz w:val="24"/>
          <w:szCs w:val="24"/>
        </w:rPr>
        <w:t xml:space="preserve">м, </w:t>
      </w:r>
      <w:r w:rsidR="00B746D8" w:rsidRPr="00651926">
        <w:rPr>
          <w:position w:val="-6"/>
          <w:sz w:val="24"/>
          <w:szCs w:val="24"/>
        </w:rPr>
        <w:object w:dxaOrig="680" w:dyaOrig="380" w14:anchorId="443A7AD6">
          <v:shape id="_x0000_i1064" type="#_x0000_t75" style="width:34pt;height:19pt" o:ole="">
            <v:imagedata r:id="rId95" o:title=""/>
          </v:shape>
          <o:OLEObject Type="Embed" ProgID="Equation.3" ShapeID="_x0000_i1064" DrawAspect="Content" ObjectID="_1660838752" r:id="rId96"/>
        </w:object>
      </w:r>
      <w:r w:rsidR="00F23C45" w:rsidRPr="00651926">
        <w:rPr>
          <w:sz w:val="24"/>
          <w:szCs w:val="24"/>
        </w:rPr>
        <w:t>)</w:t>
      </w:r>
      <w:r w:rsidR="007656A9" w:rsidRPr="00651926">
        <w:rPr>
          <w:sz w:val="24"/>
          <w:szCs w:val="24"/>
        </w:rPr>
        <w:t xml:space="preserve"> </w:t>
      </w:r>
    </w:p>
    <w:tbl>
      <w:tblPr>
        <w:tblStyle w:val="a7"/>
        <w:tblW w:w="4361" w:type="dxa"/>
        <w:jc w:val="center"/>
        <w:tblLook w:val="04A0" w:firstRow="1" w:lastRow="0" w:firstColumn="1" w:lastColumn="0" w:noHBand="0" w:noVBand="1"/>
      </w:tblPr>
      <w:tblGrid>
        <w:gridCol w:w="2235"/>
        <w:gridCol w:w="2126"/>
      </w:tblGrid>
      <w:tr w:rsidR="00E017B2" w:rsidRPr="00651926" w14:paraId="7EB084D2" w14:textId="77777777" w:rsidTr="0045658B">
        <w:trPr>
          <w:jc w:val="center"/>
        </w:trPr>
        <w:tc>
          <w:tcPr>
            <w:tcW w:w="2235" w:type="dxa"/>
          </w:tcPr>
          <w:p w14:paraId="2556F3AC" w14:textId="77777777" w:rsidR="00E017B2" w:rsidRPr="00651926" w:rsidRDefault="00E017B2" w:rsidP="002C7ECA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1926">
              <w:rPr>
                <w:sz w:val="24"/>
                <w:szCs w:val="24"/>
              </w:rPr>
              <w:t xml:space="preserve">Угол между пеленгами </w:t>
            </w:r>
            <w:r w:rsidRPr="00651926">
              <w:rPr>
                <w:position w:val="-10"/>
                <w:sz w:val="24"/>
                <w:szCs w:val="24"/>
              </w:rPr>
              <w:object w:dxaOrig="200" w:dyaOrig="260" w14:anchorId="12873DCF">
                <v:shape id="_x0000_i1065" type="#_x0000_t75" style="width:10pt;height:13pt" o:ole="">
                  <v:imagedata r:id="rId89" o:title=""/>
                </v:shape>
                <o:OLEObject Type="Embed" ProgID="Equation.3" ShapeID="_x0000_i1065" DrawAspect="Content" ObjectID="_1660838753" r:id="rId97"/>
              </w:object>
            </w:r>
            <w:r w:rsidRPr="00651926">
              <w:rPr>
                <w:sz w:val="24"/>
                <w:szCs w:val="24"/>
              </w:rPr>
              <w:t>, град.</w:t>
            </w:r>
          </w:p>
        </w:tc>
        <w:tc>
          <w:tcPr>
            <w:tcW w:w="2126" w:type="dxa"/>
          </w:tcPr>
          <w:p w14:paraId="13CEC6E2" w14:textId="77777777" w:rsidR="00E017B2" w:rsidRPr="00651926" w:rsidRDefault="00E017B2" w:rsidP="007B5E8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51926">
              <w:rPr>
                <w:sz w:val="24"/>
                <w:szCs w:val="24"/>
              </w:rPr>
              <w:t xml:space="preserve">Площадь </w:t>
            </w:r>
            <w:r w:rsidRPr="00651926">
              <w:rPr>
                <w:position w:val="-6"/>
                <w:sz w:val="24"/>
                <w:szCs w:val="24"/>
              </w:rPr>
              <w:object w:dxaOrig="220" w:dyaOrig="279" w14:anchorId="695AEE69">
                <v:shape id="_x0000_i1066" type="#_x0000_t75" style="width:11.5pt;height:14.5pt" o:ole="">
                  <v:imagedata r:id="rId98" o:title=""/>
                </v:shape>
                <o:OLEObject Type="Embed" ProgID="Equation.3" ShapeID="_x0000_i1066" DrawAspect="Content" ObjectID="_1660838754" r:id="rId99"/>
              </w:object>
            </w:r>
            <w:r w:rsidRPr="00651926">
              <w:rPr>
                <w:sz w:val="24"/>
                <w:szCs w:val="24"/>
              </w:rPr>
              <w:t>, м</w:t>
            </w:r>
            <w:r w:rsidRPr="00651926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E017B2" w:rsidRPr="00651926" w14:paraId="312547B0" w14:textId="77777777" w:rsidTr="0045658B">
        <w:trPr>
          <w:jc w:val="center"/>
        </w:trPr>
        <w:tc>
          <w:tcPr>
            <w:tcW w:w="2235" w:type="dxa"/>
          </w:tcPr>
          <w:p w14:paraId="54E45962" w14:textId="77777777" w:rsidR="00E017B2" w:rsidRPr="00651926" w:rsidRDefault="00E017B2" w:rsidP="00322C4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92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5745F06C" w14:textId="77777777" w:rsidR="00E017B2" w:rsidRPr="00651926" w:rsidRDefault="00E017B2" w:rsidP="00322C4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926">
              <w:rPr>
                <w:sz w:val="24"/>
                <w:szCs w:val="24"/>
              </w:rPr>
              <w:t>107,2</w:t>
            </w:r>
          </w:p>
        </w:tc>
      </w:tr>
      <w:tr w:rsidR="00E017B2" w:rsidRPr="00651926" w14:paraId="52484883" w14:textId="77777777" w:rsidTr="0045658B">
        <w:trPr>
          <w:jc w:val="center"/>
        </w:trPr>
        <w:tc>
          <w:tcPr>
            <w:tcW w:w="2235" w:type="dxa"/>
          </w:tcPr>
          <w:p w14:paraId="7E3BE65A" w14:textId="77777777" w:rsidR="00E017B2" w:rsidRPr="00651926" w:rsidRDefault="00E017B2" w:rsidP="00322C4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926">
              <w:rPr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14:paraId="5B010C78" w14:textId="77777777" w:rsidR="00E017B2" w:rsidRPr="00651926" w:rsidRDefault="00E017B2" w:rsidP="00322C4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926">
              <w:rPr>
                <w:sz w:val="24"/>
                <w:szCs w:val="24"/>
              </w:rPr>
              <w:t>72,3</w:t>
            </w:r>
          </w:p>
        </w:tc>
      </w:tr>
      <w:tr w:rsidR="00E017B2" w:rsidRPr="00651926" w14:paraId="42826938" w14:textId="77777777" w:rsidTr="0045658B">
        <w:trPr>
          <w:jc w:val="center"/>
        </w:trPr>
        <w:tc>
          <w:tcPr>
            <w:tcW w:w="2235" w:type="dxa"/>
          </w:tcPr>
          <w:p w14:paraId="3A12992A" w14:textId="77777777" w:rsidR="00E017B2" w:rsidRPr="00651926" w:rsidRDefault="00E017B2" w:rsidP="00322C4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926">
              <w:rPr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768AB659" w14:textId="77777777" w:rsidR="00E017B2" w:rsidRPr="00651926" w:rsidRDefault="00E017B2" w:rsidP="00322C4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926">
              <w:rPr>
                <w:sz w:val="24"/>
                <w:szCs w:val="24"/>
              </w:rPr>
              <w:t>37,9</w:t>
            </w:r>
          </w:p>
        </w:tc>
      </w:tr>
      <w:tr w:rsidR="00E017B2" w:rsidRPr="00651926" w14:paraId="14AC3BA9" w14:textId="77777777" w:rsidTr="0045658B">
        <w:trPr>
          <w:jc w:val="center"/>
        </w:trPr>
        <w:tc>
          <w:tcPr>
            <w:tcW w:w="2235" w:type="dxa"/>
          </w:tcPr>
          <w:p w14:paraId="200B70F9" w14:textId="77777777" w:rsidR="00E017B2" w:rsidRPr="00651926" w:rsidRDefault="00E017B2" w:rsidP="00322C4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926">
              <w:rPr>
                <w:sz w:val="24"/>
                <w:szCs w:val="24"/>
              </w:rPr>
              <w:t>45</w:t>
            </w:r>
          </w:p>
        </w:tc>
        <w:tc>
          <w:tcPr>
            <w:tcW w:w="2126" w:type="dxa"/>
          </w:tcPr>
          <w:p w14:paraId="71F9BBF3" w14:textId="77777777" w:rsidR="00E017B2" w:rsidRPr="00651926" w:rsidRDefault="00E017B2" w:rsidP="00322C4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926">
              <w:rPr>
                <w:sz w:val="24"/>
                <w:szCs w:val="24"/>
              </w:rPr>
              <w:t>25,7</w:t>
            </w:r>
          </w:p>
        </w:tc>
      </w:tr>
      <w:tr w:rsidR="00E017B2" w:rsidRPr="00651926" w14:paraId="3575CC31" w14:textId="77777777" w:rsidTr="0045658B">
        <w:trPr>
          <w:jc w:val="center"/>
        </w:trPr>
        <w:tc>
          <w:tcPr>
            <w:tcW w:w="2235" w:type="dxa"/>
          </w:tcPr>
          <w:p w14:paraId="2E7988E7" w14:textId="77777777" w:rsidR="00E017B2" w:rsidRPr="00651926" w:rsidRDefault="00E017B2" w:rsidP="00322C4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926">
              <w:rPr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14:paraId="0785DCD7" w14:textId="77777777" w:rsidR="00E017B2" w:rsidRPr="00651926" w:rsidRDefault="00E017B2" w:rsidP="00322C4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926">
              <w:rPr>
                <w:sz w:val="24"/>
                <w:szCs w:val="24"/>
              </w:rPr>
              <w:t>22,1</w:t>
            </w:r>
          </w:p>
        </w:tc>
      </w:tr>
      <w:tr w:rsidR="00E017B2" w:rsidRPr="00651926" w14:paraId="28663AB2" w14:textId="77777777" w:rsidTr="0045658B">
        <w:trPr>
          <w:jc w:val="center"/>
        </w:trPr>
        <w:tc>
          <w:tcPr>
            <w:tcW w:w="2235" w:type="dxa"/>
          </w:tcPr>
          <w:p w14:paraId="03275476" w14:textId="77777777" w:rsidR="00E017B2" w:rsidRPr="00651926" w:rsidRDefault="00E017B2" w:rsidP="00322C4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926">
              <w:rPr>
                <w:sz w:val="24"/>
                <w:szCs w:val="24"/>
              </w:rPr>
              <w:t>90</w:t>
            </w:r>
          </w:p>
        </w:tc>
        <w:tc>
          <w:tcPr>
            <w:tcW w:w="2126" w:type="dxa"/>
          </w:tcPr>
          <w:p w14:paraId="16DFF27C" w14:textId="77777777" w:rsidR="00E017B2" w:rsidRPr="00651926" w:rsidRDefault="00E017B2" w:rsidP="00322C4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1926">
              <w:rPr>
                <w:sz w:val="24"/>
                <w:szCs w:val="24"/>
              </w:rPr>
              <w:t>15,3</w:t>
            </w:r>
          </w:p>
        </w:tc>
      </w:tr>
    </w:tbl>
    <w:p w14:paraId="74E67941" w14:textId="77777777" w:rsidR="00A20313" w:rsidRPr="00651926" w:rsidRDefault="00A20313" w:rsidP="00322C45">
      <w:pPr>
        <w:spacing w:line="240" w:lineRule="auto"/>
        <w:ind w:firstLine="0"/>
        <w:rPr>
          <w:sz w:val="24"/>
          <w:szCs w:val="24"/>
        </w:rPr>
      </w:pPr>
    </w:p>
    <w:p w14:paraId="48C6B477" w14:textId="77777777" w:rsidR="00A20313" w:rsidRPr="00651926" w:rsidRDefault="007656A9" w:rsidP="00322C45">
      <w:pPr>
        <w:spacing w:line="240" w:lineRule="auto"/>
        <w:ind w:firstLine="708"/>
        <w:rPr>
          <w:sz w:val="24"/>
          <w:szCs w:val="24"/>
        </w:rPr>
      </w:pPr>
      <w:r w:rsidRPr="00651926">
        <w:rPr>
          <w:sz w:val="24"/>
          <w:szCs w:val="24"/>
        </w:rPr>
        <w:t xml:space="preserve">На основании данных, приведенных в таблице 2, на рисунке </w:t>
      </w:r>
      <w:r w:rsidR="00763759" w:rsidRPr="00651926">
        <w:rPr>
          <w:sz w:val="24"/>
          <w:szCs w:val="24"/>
        </w:rPr>
        <w:t>6</w:t>
      </w:r>
      <w:r w:rsidRPr="00651926">
        <w:rPr>
          <w:sz w:val="24"/>
          <w:szCs w:val="24"/>
        </w:rPr>
        <w:t xml:space="preserve"> построены графики зависимости площади </w:t>
      </w:r>
      <w:r w:rsidRPr="00651926">
        <w:rPr>
          <w:position w:val="-6"/>
          <w:sz w:val="24"/>
          <w:szCs w:val="24"/>
        </w:rPr>
        <w:object w:dxaOrig="240" w:dyaOrig="300" w14:anchorId="60792588">
          <v:shape id="_x0000_i1067" type="#_x0000_t75" style="width:13pt;height:15pt" o:ole="">
            <v:imagedata r:id="rId100" o:title=""/>
          </v:shape>
          <o:OLEObject Type="Embed" ProgID="Equation.3" ShapeID="_x0000_i1067" DrawAspect="Content" ObjectID="_1660838755" r:id="rId101"/>
        </w:object>
      </w:r>
      <w:r w:rsidRPr="00651926">
        <w:rPr>
          <w:sz w:val="24"/>
          <w:szCs w:val="24"/>
        </w:rPr>
        <w:t xml:space="preserve"> от угл</w:t>
      </w:r>
      <w:r w:rsidR="001D61B9" w:rsidRPr="00651926">
        <w:rPr>
          <w:sz w:val="24"/>
          <w:szCs w:val="24"/>
        </w:rPr>
        <w:t>а</w:t>
      </w:r>
      <w:r w:rsidRPr="00651926">
        <w:rPr>
          <w:sz w:val="24"/>
          <w:szCs w:val="24"/>
        </w:rPr>
        <w:t xml:space="preserve"> между секторами пеленга.</w:t>
      </w:r>
    </w:p>
    <w:p w14:paraId="0A060AD5" w14:textId="77777777" w:rsidR="001D298A" w:rsidRPr="00651926" w:rsidRDefault="001D298A" w:rsidP="00322C45">
      <w:pPr>
        <w:spacing w:line="240" w:lineRule="auto"/>
        <w:ind w:firstLine="0"/>
        <w:rPr>
          <w:sz w:val="24"/>
          <w:szCs w:val="24"/>
        </w:rPr>
      </w:pPr>
    </w:p>
    <w:p w14:paraId="24DA3970" w14:textId="77777777" w:rsidR="00E017B2" w:rsidRPr="00651926" w:rsidRDefault="00603224" w:rsidP="00322C45">
      <w:pPr>
        <w:spacing w:line="240" w:lineRule="auto"/>
        <w:ind w:firstLine="0"/>
        <w:jc w:val="center"/>
        <w:rPr>
          <w:sz w:val="24"/>
          <w:szCs w:val="24"/>
        </w:rPr>
      </w:pPr>
      <w:r w:rsidRPr="00651926">
        <w:rPr>
          <w:noProof/>
          <w:sz w:val="24"/>
          <w:szCs w:val="24"/>
          <w:lang w:eastAsia="ru-RU"/>
        </w:rPr>
        <w:drawing>
          <wp:inline distT="0" distB="0" distL="0" distR="0" wp14:anchorId="22A1C81F" wp14:editId="33870E73">
            <wp:extent cx="2893630" cy="23939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 rotWithShape="1"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7" r="6958"/>
                    <a:stretch/>
                  </pic:blipFill>
                  <pic:spPr bwMode="auto">
                    <a:xfrm>
                      <a:off x="0" y="0"/>
                      <a:ext cx="2898043" cy="239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17B2" w:rsidRPr="00651926">
        <w:rPr>
          <w:sz w:val="24"/>
          <w:szCs w:val="24"/>
        </w:rPr>
        <w:t xml:space="preserve"> </w:t>
      </w:r>
    </w:p>
    <w:p w14:paraId="62DA5008" w14:textId="77777777" w:rsidR="00DD3FD0" w:rsidRPr="00651926" w:rsidRDefault="001D298A" w:rsidP="00E017B2">
      <w:pPr>
        <w:spacing w:line="240" w:lineRule="auto"/>
        <w:ind w:firstLine="0"/>
        <w:jc w:val="center"/>
        <w:rPr>
          <w:sz w:val="24"/>
          <w:szCs w:val="24"/>
        </w:rPr>
      </w:pPr>
      <w:r w:rsidRPr="00651926">
        <w:rPr>
          <w:sz w:val="24"/>
          <w:szCs w:val="24"/>
        </w:rPr>
        <w:t xml:space="preserve">Рисунок </w:t>
      </w:r>
      <w:r w:rsidR="00763759" w:rsidRPr="00651926">
        <w:rPr>
          <w:sz w:val="24"/>
          <w:szCs w:val="24"/>
        </w:rPr>
        <w:t>6</w:t>
      </w:r>
      <w:r w:rsidRPr="00651926">
        <w:rPr>
          <w:sz w:val="24"/>
          <w:szCs w:val="24"/>
        </w:rPr>
        <w:t xml:space="preserve"> – Площадь</w:t>
      </w:r>
      <w:r w:rsidR="00E017B2" w:rsidRPr="00651926">
        <w:rPr>
          <w:sz w:val="24"/>
          <w:szCs w:val="24"/>
        </w:rPr>
        <w:t xml:space="preserve"> области поиска</w:t>
      </w:r>
      <w:r w:rsidRPr="00651926">
        <w:rPr>
          <w:sz w:val="24"/>
          <w:szCs w:val="24"/>
        </w:rPr>
        <w:t xml:space="preserve"> </w:t>
      </w:r>
      <w:r w:rsidRPr="00651926">
        <w:rPr>
          <w:position w:val="-6"/>
          <w:sz w:val="24"/>
          <w:szCs w:val="24"/>
        </w:rPr>
        <w:object w:dxaOrig="240" w:dyaOrig="300" w14:anchorId="5F422CAA">
          <v:shape id="_x0000_i1068" type="#_x0000_t75" style="width:13pt;height:15pt" o:ole="">
            <v:imagedata r:id="rId100" o:title=""/>
          </v:shape>
          <o:OLEObject Type="Embed" ProgID="Equation.3" ShapeID="_x0000_i1068" DrawAspect="Content" ObjectID="_1660838756" r:id="rId103"/>
        </w:object>
      </w:r>
    </w:p>
    <w:p w14:paraId="6C3D34A5" w14:textId="77777777" w:rsidR="00F63C2B" w:rsidRPr="00651926" w:rsidRDefault="00F63C2B" w:rsidP="00322C45">
      <w:pPr>
        <w:spacing w:line="240" w:lineRule="auto"/>
        <w:ind w:firstLine="0"/>
        <w:rPr>
          <w:sz w:val="24"/>
          <w:szCs w:val="24"/>
        </w:rPr>
      </w:pPr>
    </w:p>
    <w:p w14:paraId="031993CF" w14:textId="77777777" w:rsidR="00F63C2B" w:rsidRPr="00651926" w:rsidRDefault="004B5643" w:rsidP="00322C45">
      <w:pPr>
        <w:spacing w:line="240" w:lineRule="auto"/>
        <w:ind w:firstLine="708"/>
        <w:rPr>
          <w:sz w:val="24"/>
          <w:szCs w:val="24"/>
        </w:rPr>
      </w:pPr>
      <w:r w:rsidRPr="00651926">
        <w:rPr>
          <w:sz w:val="24"/>
          <w:szCs w:val="24"/>
        </w:rPr>
        <w:t xml:space="preserve">Результаты, приведенные в таблице 2 и на рисунке </w:t>
      </w:r>
      <w:r w:rsidR="00763759" w:rsidRPr="00651926">
        <w:rPr>
          <w:sz w:val="24"/>
          <w:szCs w:val="24"/>
        </w:rPr>
        <w:t>6</w:t>
      </w:r>
      <w:r w:rsidRPr="00651926">
        <w:rPr>
          <w:sz w:val="24"/>
          <w:szCs w:val="24"/>
        </w:rPr>
        <w:t>, показывают, что в исследованных случаях наименьшая площадь области поиска достига</w:t>
      </w:r>
      <w:r w:rsidR="00E017B2" w:rsidRPr="00651926">
        <w:rPr>
          <w:sz w:val="24"/>
          <w:szCs w:val="24"/>
        </w:rPr>
        <w:t>е</w:t>
      </w:r>
      <w:r w:rsidRPr="00651926">
        <w:rPr>
          <w:sz w:val="24"/>
          <w:szCs w:val="24"/>
        </w:rPr>
        <w:t xml:space="preserve">тся при угле </w:t>
      </w:r>
      <w:r w:rsidR="00DD3FD0" w:rsidRPr="00651926">
        <w:rPr>
          <w:position w:val="-10"/>
          <w:sz w:val="24"/>
          <w:szCs w:val="24"/>
        </w:rPr>
        <w:object w:dxaOrig="780" w:dyaOrig="420" w14:anchorId="08B85C43">
          <v:shape id="_x0000_i1069" type="#_x0000_t75" style="width:39pt;height:21pt" o:ole="">
            <v:imagedata r:id="rId104" o:title=""/>
          </v:shape>
          <o:OLEObject Type="Embed" ProgID="Equation.3" ShapeID="_x0000_i1069" DrawAspect="Content" ObjectID="_1660838757" r:id="rId105"/>
        </w:object>
      </w:r>
      <w:r w:rsidRPr="00651926">
        <w:rPr>
          <w:sz w:val="24"/>
          <w:szCs w:val="24"/>
        </w:rPr>
        <w:t xml:space="preserve"> между пеленгами на объект. При этом следует отметить, что при угле </w:t>
      </w:r>
      <w:r w:rsidR="00DD3FD0" w:rsidRPr="00651926">
        <w:rPr>
          <w:position w:val="-10"/>
          <w:sz w:val="24"/>
          <w:szCs w:val="24"/>
        </w:rPr>
        <w:object w:dxaOrig="780" w:dyaOrig="420" w14:anchorId="23B83C66">
          <v:shape id="_x0000_i1070" type="#_x0000_t75" style="width:39pt;height:21pt" o:ole="">
            <v:imagedata r:id="rId106" o:title=""/>
          </v:shape>
          <o:OLEObject Type="Embed" ProgID="Equation.3" ShapeID="_x0000_i1070" DrawAspect="Content" ObjectID="_1660838758" r:id="rId107"/>
        </w:object>
      </w:r>
      <w:r w:rsidRPr="00651926">
        <w:rPr>
          <w:sz w:val="24"/>
          <w:szCs w:val="24"/>
        </w:rPr>
        <w:t xml:space="preserve"> </w:t>
      </w:r>
      <w:r w:rsidR="0096021C" w:rsidRPr="00651926">
        <w:rPr>
          <w:sz w:val="24"/>
          <w:szCs w:val="24"/>
        </w:rPr>
        <w:t xml:space="preserve">и более </w:t>
      </w:r>
      <w:r w:rsidRPr="00651926">
        <w:rPr>
          <w:sz w:val="24"/>
          <w:szCs w:val="24"/>
        </w:rPr>
        <w:t xml:space="preserve">достигается достаточно </w:t>
      </w:r>
      <w:r w:rsidR="00E017B2" w:rsidRPr="00651926">
        <w:rPr>
          <w:sz w:val="24"/>
          <w:szCs w:val="24"/>
        </w:rPr>
        <w:t>небольшая величина площади области поиска</w:t>
      </w:r>
      <w:r w:rsidRPr="00651926">
        <w:rPr>
          <w:sz w:val="24"/>
          <w:szCs w:val="24"/>
        </w:rPr>
        <w:t>.</w:t>
      </w:r>
    </w:p>
    <w:p w14:paraId="0748150A" w14:textId="77777777" w:rsidR="003A100F" w:rsidRPr="00651926" w:rsidRDefault="003A100F" w:rsidP="00322C45">
      <w:pPr>
        <w:spacing w:line="240" w:lineRule="auto"/>
        <w:ind w:firstLine="708"/>
        <w:rPr>
          <w:sz w:val="24"/>
          <w:szCs w:val="24"/>
        </w:rPr>
      </w:pPr>
      <w:r w:rsidRPr="00651926">
        <w:rPr>
          <w:sz w:val="24"/>
          <w:szCs w:val="24"/>
        </w:rPr>
        <w:t xml:space="preserve">Таким образом, </w:t>
      </w:r>
      <w:r w:rsidR="002E1567" w:rsidRPr="00651926">
        <w:rPr>
          <w:sz w:val="24"/>
          <w:szCs w:val="24"/>
        </w:rPr>
        <w:t xml:space="preserve">в </w:t>
      </w:r>
      <w:r w:rsidR="00C06D0E" w:rsidRPr="00651926">
        <w:rPr>
          <w:sz w:val="24"/>
          <w:szCs w:val="24"/>
        </w:rPr>
        <w:t>работе</w:t>
      </w:r>
      <w:r w:rsidR="002E1567" w:rsidRPr="00651926">
        <w:rPr>
          <w:sz w:val="24"/>
          <w:szCs w:val="24"/>
        </w:rPr>
        <w:t xml:space="preserve"> исследованы подходы </w:t>
      </w:r>
      <w:r w:rsidR="00E017B2" w:rsidRPr="00651926">
        <w:rPr>
          <w:sz w:val="24"/>
          <w:szCs w:val="24"/>
        </w:rPr>
        <w:t xml:space="preserve">построения области </w:t>
      </w:r>
      <w:r w:rsidR="002E1567" w:rsidRPr="00651926">
        <w:rPr>
          <w:sz w:val="24"/>
          <w:szCs w:val="24"/>
        </w:rPr>
        <w:t xml:space="preserve">поиска объектов </w:t>
      </w:r>
      <w:r w:rsidR="00E017B2" w:rsidRPr="00651926">
        <w:rPr>
          <w:sz w:val="24"/>
          <w:szCs w:val="24"/>
        </w:rPr>
        <w:t xml:space="preserve">с целью перемещения поисковых средств в точку местоположения искомого объекта на основе </w:t>
      </w:r>
      <w:r w:rsidR="002E1567" w:rsidRPr="00651926">
        <w:rPr>
          <w:sz w:val="24"/>
          <w:szCs w:val="24"/>
        </w:rPr>
        <w:t xml:space="preserve">радиолокационных </w:t>
      </w:r>
      <w:r w:rsidR="00E017B2" w:rsidRPr="00651926">
        <w:rPr>
          <w:sz w:val="24"/>
          <w:szCs w:val="24"/>
        </w:rPr>
        <w:t>измерений</w:t>
      </w:r>
      <w:r w:rsidR="002E1567" w:rsidRPr="00651926">
        <w:rPr>
          <w:sz w:val="24"/>
          <w:szCs w:val="24"/>
        </w:rPr>
        <w:t>, позволяющих определять дальность расположения</w:t>
      </w:r>
      <w:r w:rsidR="00E017B2" w:rsidRPr="00651926">
        <w:rPr>
          <w:sz w:val="24"/>
          <w:szCs w:val="24"/>
        </w:rPr>
        <w:t xml:space="preserve"> и</w:t>
      </w:r>
      <w:r w:rsidR="002E1567" w:rsidRPr="00651926">
        <w:rPr>
          <w:sz w:val="24"/>
          <w:szCs w:val="24"/>
        </w:rPr>
        <w:t xml:space="preserve"> пеленг объект</w:t>
      </w:r>
      <w:r w:rsidR="00E017B2" w:rsidRPr="00651926">
        <w:rPr>
          <w:sz w:val="24"/>
          <w:szCs w:val="24"/>
        </w:rPr>
        <w:t>а</w:t>
      </w:r>
      <w:r w:rsidR="002E1567" w:rsidRPr="00651926">
        <w:rPr>
          <w:sz w:val="24"/>
          <w:szCs w:val="24"/>
        </w:rPr>
        <w:t xml:space="preserve">. </w:t>
      </w:r>
      <w:r w:rsidR="00C06D0E" w:rsidRPr="00651926">
        <w:rPr>
          <w:sz w:val="24"/>
          <w:szCs w:val="24"/>
        </w:rPr>
        <w:t>П</w:t>
      </w:r>
      <w:r w:rsidR="00A205FE" w:rsidRPr="00651926">
        <w:rPr>
          <w:sz w:val="24"/>
          <w:szCs w:val="24"/>
        </w:rPr>
        <w:t>редложено</w:t>
      </w:r>
      <w:r w:rsidR="002E1567" w:rsidRPr="00651926">
        <w:rPr>
          <w:sz w:val="24"/>
          <w:szCs w:val="24"/>
        </w:rPr>
        <w:t xml:space="preserve"> комбинированное применение результатов </w:t>
      </w:r>
      <w:r w:rsidR="00A205FE" w:rsidRPr="00651926">
        <w:rPr>
          <w:sz w:val="24"/>
          <w:szCs w:val="24"/>
        </w:rPr>
        <w:t>определения дальности и пеленгации для построения области поиска</w:t>
      </w:r>
      <w:r w:rsidR="00E017B2" w:rsidRPr="00651926">
        <w:rPr>
          <w:sz w:val="24"/>
          <w:szCs w:val="24"/>
        </w:rPr>
        <w:t xml:space="preserve"> и уменьшения ее площади</w:t>
      </w:r>
      <w:r w:rsidR="00A205FE" w:rsidRPr="00651926">
        <w:rPr>
          <w:sz w:val="24"/>
          <w:szCs w:val="24"/>
        </w:rPr>
        <w:t>. Проанализирована зависимость площади области поиска объект</w:t>
      </w:r>
      <w:r w:rsidR="00E017B2" w:rsidRPr="00651926">
        <w:rPr>
          <w:sz w:val="24"/>
          <w:szCs w:val="24"/>
        </w:rPr>
        <w:t>а</w:t>
      </w:r>
      <w:r w:rsidR="00A205FE" w:rsidRPr="00651926">
        <w:rPr>
          <w:sz w:val="24"/>
          <w:szCs w:val="24"/>
        </w:rPr>
        <w:t xml:space="preserve"> от погрешности определения дальности и от ширины сектора пеленгации, а также от дальности расположения </w:t>
      </w:r>
      <w:r w:rsidR="00E017B2" w:rsidRPr="00651926">
        <w:rPr>
          <w:sz w:val="24"/>
          <w:szCs w:val="24"/>
        </w:rPr>
        <w:t xml:space="preserve">искомого </w:t>
      </w:r>
      <w:r w:rsidR="00A205FE" w:rsidRPr="00651926">
        <w:rPr>
          <w:sz w:val="24"/>
          <w:szCs w:val="24"/>
        </w:rPr>
        <w:t>объекта.</w:t>
      </w:r>
      <w:r w:rsidR="008C5A3E" w:rsidRPr="00651926">
        <w:rPr>
          <w:sz w:val="24"/>
          <w:szCs w:val="24"/>
        </w:rPr>
        <w:t xml:space="preserve"> </w:t>
      </w:r>
    </w:p>
    <w:p w14:paraId="735BD3E2" w14:textId="77777777" w:rsidR="00F63C2B" w:rsidRPr="00651926" w:rsidRDefault="007F4539" w:rsidP="00322C45">
      <w:pPr>
        <w:spacing w:line="240" w:lineRule="auto"/>
        <w:ind w:firstLine="708"/>
        <w:rPr>
          <w:sz w:val="24"/>
          <w:szCs w:val="24"/>
        </w:rPr>
      </w:pPr>
      <w:r w:rsidRPr="00651926">
        <w:rPr>
          <w:sz w:val="24"/>
          <w:szCs w:val="24"/>
        </w:rPr>
        <w:lastRenderedPageBreak/>
        <w:t xml:space="preserve">Результаты, полученные в ходе проведения вычислительных экспериментов, являются основой для разработки алгоритмов поиска объектов, </w:t>
      </w:r>
      <w:r w:rsidR="0096021C" w:rsidRPr="00651926">
        <w:rPr>
          <w:sz w:val="24"/>
          <w:szCs w:val="24"/>
        </w:rPr>
        <w:t>позволяющих уменьшить</w:t>
      </w:r>
      <w:r w:rsidR="003A100F" w:rsidRPr="00651926">
        <w:rPr>
          <w:sz w:val="24"/>
          <w:szCs w:val="24"/>
        </w:rPr>
        <w:t xml:space="preserve"> время поиска </w:t>
      </w:r>
      <w:r w:rsidR="0096021C" w:rsidRPr="00651926">
        <w:rPr>
          <w:sz w:val="24"/>
          <w:szCs w:val="24"/>
        </w:rPr>
        <w:t>и снизить</w:t>
      </w:r>
      <w:r w:rsidR="003A100F" w:rsidRPr="00651926">
        <w:rPr>
          <w:sz w:val="24"/>
          <w:szCs w:val="24"/>
        </w:rPr>
        <w:t xml:space="preserve"> количеств</w:t>
      </w:r>
      <w:r w:rsidR="004979B6" w:rsidRPr="00651926">
        <w:rPr>
          <w:sz w:val="24"/>
          <w:szCs w:val="24"/>
        </w:rPr>
        <w:t>о</w:t>
      </w:r>
      <w:r w:rsidR="003A100F" w:rsidRPr="00651926">
        <w:rPr>
          <w:sz w:val="24"/>
          <w:szCs w:val="24"/>
        </w:rPr>
        <w:t xml:space="preserve"> зондирований.</w:t>
      </w:r>
    </w:p>
    <w:p w14:paraId="24DC7F3A" w14:textId="77777777" w:rsidR="003A100F" w:rsidRPr="00651926" w:rsidRDefault="003A100F" w:rsidP="00322C45">
      <w:pPr>
        <w:spacing w:line="240" w:lineRule="auto"/>
        <w:ind w:firstLine="708"/>
        <w:rPr>
          <w:sz w:val="24"/>
          <w:szCs w:val="24"/>
        </w:rPr>
      </w:pPr>
    </w:p>
    <w:p w14:paraId="3A09A19F" w14:textId="77777777" w:rsidR="007141F5" w:rsidRPr="00651926" w:rsidRDefault="007141F5" w:rsidP="00322C45">
      <w:pPr>
        <w:pStyle w:val="11"/>
        <w:ind w:left="0" w:right="0" w:firstLine="0"/>
        <w:rPr>
          <w:b/>
          <w:sz w:val="24"/>
          <w:szCs w:val="24"/>
          <w:lang w:val="ru-RU"/>
        </w:rPr>
      </w:pPr>
      <w:r w:rsidRPr="00651926">
        <w:rPr>
          <w:b/>
          <w:sz w:val="24"/>
          <w:szCs w:val="24"/>
          <w:lang w:val="ru-RU"/>
        </w:rPr>
        <w:t>СПИСОК ЛИТЕРАТУРЫ</w:t>
      </w:r>
    </w:p>
    <w:p w14:paraId="1E8A2A87" w14:textId="77777777" w:rsidR="00314FF0" w:rsidRPr="00651926" w:rsidRDefault="00314FF0" w:rsidP="00322C45">
      <w:pPr>
        <w:spacing w:line="240" w:lineRule="auto"/>
        <w:ind w:firstLine="708"/>
        <w:rPr>
          <w:sz w:val="24"/>
          <w:szCs w:val="24"/>
        </w:rPr>
      </w:pPr>
    </w:p>
    <w:p w14:paraId="358E47BF" w14:textId="7310C3DF" w:rsidR="00504BE7" w:rsidRPr="00651926" w:rsidRDefault="005110C2" w:rsidP="00322C45">
      <w:pPr>
        <w:spacing w:line="240" w:lineRule="auto"/>
        <w:ind w:firstLine="708"/>
        <w:rPr>
          <w:sz w:val="24"/>
          <w:szCs w:val="24"/>
        </w:rPr>
      </w:pPr>
      <w:r w:rsidRPr="00651926">
        <w:rPr>
          <w:sz w:val="24"/>
          <w:szCs w:val="24"/>
        </w:rPr>
        <w:t xml:space="preserve">1. </w:t>
      </w:r>
      <w:r w:rsidR="00314FF0" w:rsidRPr="00651926">
        <w:rPr>
          <w:sz w:val="24"/>
          <w:szCs w:val="24"/>
        </w:rPr>
        <w:t xml:space="preserve">Филимонов </w:t>
      </w:r>
      <w:r w:rsidR="00504BE7" w:rsidRPr="00651926">
        <w:rPr>
          <w:sz w:val="24"/>
          <w:szCs w:val="24"/>
        </w:rPr>
        <w:t xml:space="preserve">А.Б., </w:t>
      </w:r>
      <w:r w:rsidR="00314FF0" w:rsidRPr="00651926">
        <w:rPr>
          <w:sz w:val="24"/>
          <w:szCs w:val="24"/>
        </w:rPr>
        <w:t xml:space="preserve">Филимонов </w:t>
      </w:r>
      <w:r w:rsidR="00504BE7" w:rsidRPr="00651926">
        <w:rPr>
          <w:sz w:val="24"/>
          <w:szCs w:val="24"/>
        </w:rPr>
        <w:t xml:space="preserve">Н.Б., </w:t>
      </w:r>
      <w:r w:rsidR="00314FF0" w:rsidRPr="00651926">
        <w:rPr>
          <w:sz w:val="24"/>
          <w:szCs w:val="24"/>
        </w:rPr>
        <w:t xml:space="preserve">Тихонов </w:t>
      </w:r>
      <w:r w:rsidR="00504BE7" w:rsidRPr="00651926">
        <w:rPr>
          <w:sz w:val="24"/>
          <w:szCs w:val="24"/>
        </w:rPr>
        <w:t xml:space="preserve">В.Ю. </w:t>
      </w:r>
      <w:r w:rsidR="00314FF0" w:rsidRPr="00651926">
        <w:rPr>
          <w:sz w:val="24"/>
          <w:szCs w:val="24"/>
        </w:rPr>
        <w:t xml:space="preserve">Планирование операций в задачах пространственного поиска объектов </w:t>
      </w:r>
      <w:r w:rsidR="00504BE7" w:rsidRPr="00651926">
        <w:rPr>
          <w:sz w:val="24"/>
          <w:szCs w:val="24"/>
        </w:rPr>
        <w:t>// Известия ЮФУ. Технические науки.</w:t>
      </w:r>
      <w:r w:rsidR="00DB4D79" w:rsidRPr="00651926">
        <w:rPr>
          <w:sz w:val="24"/>
          <w:szCs w:val="24"/>
        </w:rPr>
        <w:t xml:space="preserve"> – 2017. </w:t>
      </w:r>
      <w:r w:rsidR="00314FF0" w:rsidRPr="00651926">
        <w:rPr>
          <w:sz w:val="24"/>
          <w:szCs w:val="24"/>
        </w:rPr>
        <w:t>– №2</w:t>
      </w:r>
      <w:r w:rsidR="003B255D" w:rsidRPr="00651926">
        <w:rPr>
          <w:sz w:val="24"/>
          <w:szCs w:val="24"/>
        </w:rPr>
        <w:t>(187)</w:t>
      </w:r>
      <w:r w:rsidR="00314FF0" w:rsidRPr="00651926">
        <w:rPr>
          <w:sz w:val="24"/>
          <w:szCs w:val="24"/>
        </w:rPr>
        <w:t>. – С.</w:t>
      </w:r>
      <w:r w:rsidR="00355E42" w:rsidRPr="00651926">
        <w:rPr>
          <w:sz w:val="24"/>
          <w:szCs w:val="24"/>
        </w:rPr>
        <w:t xml:space="preserve"> 185-197.</w:t>
      </w:r>
    </w:p>
    <w:p w14:paraId="2E6347E6" w14:textId="77777777" w:rsidR="00504BE7" w:rsidRPr="00651926" w:rsidRDefault="005110C2" w:rsidP="00322C45">
      <w:pPr>
        <w:spacing w:line="240" w:lineRule="auto"/>
        <w:ind w:firstLine="708"/>
        <w:rPr>
          <w:sz w:val="24"/>
          <w:szCs w:val="24"/>
        </w:rPr>
      </w:pPr>
      <w:r w:rsidRPr="00651926">
        <w:rPr>
          <w:sz w:val="24"/>
          <w:szCs w:val="24"/>
        </w:rPr>
        <w:t>2</w:t>
      </w:r>
      <w:r w:rsidR="00504BE7" w:rsidRPr="00651926">
        <w:rPr>
          <w:sz w:val="24"/>
          <w:szCs w:val="24"/>
        </w:rPr>
        <w:t xml:space="preserve">. </w:t>
      </w:r>
      <w:proofErr w:type="spellStart"/>
      <w:r w:rsidR="00504BE7" w:rsidRPr="00651926">
        <w:rPr>
          <w:sz w:val="24"/>
          <w:szCs w:val="24"/>
        </w:rPr>
        <w:t>Строцев</w:t>
      </w:r>
      <w:proofErr w:type="spellEnd"/>
      <w:r w:rsidR="00504BE7" w:rsidRPr="00651926">
        <w:rPr>
          <w:sz w:val="24"/>
          <w:szCs w:val="24"/>
        </w:rPr>
        <w:t xml:space="preserve"> А.А. Оптимальный поиск неподвижной цели многопозиционной информационной системой // Журнал радиоэлектроники. </w:t>
      </w:r>
      <w:r w:rsidR="0062437C" w:rsidRPr="00651926">
        <w:rPr>
          <w:sz w:val="24"/>
          <w:szCs w:val="24"/>
        </w:rPr>
        <w:t>–</w:t>
      </w:r>
      <w:r w:rsidR="00504BE7" w:rsidRPr="00651926">
        <w:rPr>
          <w:sz w:val="24"/>
          <w:szCs w:val="24"/>
        </w:rPr>
        <w:t xml:space="preserve"> 2004. </w:t>
      </w:r>
      <w:r w:rsidR="0062437C" w:rsidRPr="00651926">
        <w:rPr>
          <w:sz w:val="24"/>
          <w:szCs w:val="24"/>
        </w:rPr>
        <w:t>–</w:t>
      </w:r>
      <w:r w:rsidR="00504BE7" w:rsidRPr="00651926">
        <w:rPr>
          <w:sz w:val="24"/>
          <w:szCs w:val="24"/>
        </w:rPr>
        <w:t xml:space="preserve"> № 4. </w:t>
      </w:r>
      <w:r w:rsidR="0062437C" w:rsidRPr="00651926">
        <w:rPr>
          <w:sz w:val="24"/>
          <w:szCs w:val="24"/>
        </w:rPr>
        <w:t>–</w:t>
      </w:r>
      <w:r w:rsidR="00504BE7" w:rsidRPr="00651926">
        <w:rPr>
          <w:sz w:val="24"/>
          <w:szCs w:val="24"/>
        </w:rPr>
        <w:t xml:space="preserve"> С. 1.</w:t>
      </w:r>
    </w:p>
    <w:p w14:paraId="31CA1068" w14:textId="77777777" w:rsidR="00504BE7" w:rsidRPr="00651926" w:rsidRDefault="005110C2" w:rsidP="00322C45">
      <w:pPr>
        <w:spacing w:line="240" w:lineRule="auto"/>
        <w:ind w:firstLine="708"/>
        <w:rPr>
          <w:sz w:val="24"/>
          <w:szCs w:val="24"/>
        </w:rPr>
      </w:pPr>
      <w:r w:rsidRPr="00651926">
        <w:rPr>
          <w:sz w:val="24"/>
          <w:szCs w:val="24"/>
        </w:rPr>
        <w:t>3</w:t>
      </w:r>
      <w:r w:rsidR="00504BE7" w:rsidRPr="00651926">
        <w:rPr>
          <w:sz w:val="24"/>
          <w:szCs w:val="24"/>
        </w:rPr>
        <w:t>. Ким Д.П. Методы поиска и преследования подвижных объектов. - М.: Наука, 1989.</w:t>
      </w:r>
    </w:p>
    <w:p w14:paraId="2FE4350F" w14:textId="77777777" w:rsidR="00504BE7" w:rsidRPr="00651926" w:rsidRDefault="005110C2" w:rsidP="00322C45">
      <w:pPr>
        <w:spacing w:line="240" w:lineRule="auto"/>
        <w:ind w:firstLine="708"/>
        <w:rPr>
          <w:sz w:val="24"/>
          <w:szCs w:val="24"/>
        </w:rPr>
      </w:pPr>
      <w:r w:rsidRPr="00651926">
        <w:rPr>
          <w:sz w:val="24"/>
          <w:szCs w:val="24"/>
        </w:rPr>
        <w:t>4</w:t>
      </w:r>
      <w:r w:rsidR="00504BE7" w:rsidRPr="00651926">
        <w:rPr>
          <w:sz w:val="24"/>
          <w:szCs w:val="24"/>
        </w:rPr>
        <w:t xml:space="preserve">. Маркушин Н.А. Использование имитационного моделирования для поиска морских подвижных объектов // Сб. </w:t>
      </w:r>
      <w:proofErr w:type="spellStart"/>
      <w:r w:rsidR="00504BE7" w:rsidRPr="00651926">
        <w:rPr>
          <w:sz w:val="24"/>
          <w:szCs w:val="24"/>
        </w:rPr>
        <w:t>докл</w:t>
      </w:r>
      <w:proofErr w:type="spellEnd"/>
      <w:r w:rsidR="00504BE7" w:rsidRPr="00651926">
        <w:rPr>
          <w:sz w:val="24"/>
          <w:szCs w:val="24"/>
        </w:rPr>
        <w:t xml:space="preserve">. Третьей </w:t>
      </w:r>
      <w:proofErr w:type="spellStart"/>
      <w:r w:rsidR="00504BE7" w:rsidRPr="00651926">
        <w:rPr>
          <w:sz w:val="24"/>
          <w:szCs w:val="24"/>
        </w:rPr>
        <w:t>всеросс</w:t>
      </w:r>
      <w:proofErr w:type="spellEnd"/>
      <w:r w:rsidR="00504BE7" w:rsidRPr="00651926">
        <w:rPr>
          <w:sz w:val="24"/>
          <w:szCs w:val="24"/>
        </w:rPr>
        <w:t>. науч.-</w:t>
      </w:r>
      <w:proofErr w:type="spellStart"/>
      <w:r w:rsidR="00504BE7" w:rsidRPr="00651926">
        <w:rPr>
          <w:sz w:val="24"/>
          <w:szCs w:val="24"/>
        </w:rPr>
        <w:t>практ</w:t>
      </w:r>
      <w:proofErr w:type="spellEnd"/>
      <w:r w:rsidR="00504BE7" w:rsidRPr="00651926">
        <w:rPr>
          <w:sz w:val="24"/>
          <w:szCs w:val="24"/>
        </w:rPr>
        <w:t xml:space="preserve">. </w:t>
      </w:r>
      <w:proofErr w:type="spellStart"/>
      <w:r w:rsidR="0062437C" w:rsidRPr="00651926">
        <w:rPr>
          <w:sz w:val="24"/>
          <w:szCs w:val="24"/>
        </w:rPr>
        <w:t>к</w:t>
      </w:r>
      <w:r w:rsidR="00504BE7" w:rsidRPr="00651926">
        <w:rPr>
          <w:sz w:val="24"/>
          <w:szCs w:val="24"/>
        </w:rPr>
        <w:t>онф</w:t>
      </w:r>
      <w:proofErr w:type="spellEnd"/>
      <w:r w:rsidR="00504BE7" w:rsidRPr="00651926">
        <w:rPr>
          <w:sz w:val="24"/>
          <w:szCs w:val="24"/>
        </w:rPr>
        <w:t xml:space="preserve">. «Имитационное моделирование. Теория и практика». Т. II. </w:t>
      </w:r>
      <w:r w:rsidR="0062437C" w:rsidRPr="00651926">
        <w:rPr>
          <w:sz w:val="24"/>
          <w:szCs w:val="24"/>
        </w:rPr>
        <w:t>–</w:t>
      </w:r>
      <w:r w:rsidR="00504BE7" w:rsidRPr="00651926">
        <w:rPr>
          <w:sz w:val="24"/>
          <w:szCs w:val="24"/>
        </w:rPr>
        <w:t xml:space="preserve"> СПб.: ЦНИИ технологии судостроения, 2007. </w:t>
      </w:r>
      <w:r w:rsidR="0062437C" w:rsidRPr="00651926">
        <w:rPr>
          <w:sz w:val="24"/>
          <w:szCs w:val="24"/>
        </w:rPr>
        <w:t>–</w:t>
      </w:r>
      <w:r w:rsidR="00504BE7" w:rsidRPr="00651926">
        <w:rPr>
          <w:sz w:val="24"/>
          <w:szCs w:val="24"/>
        </w:rPr>
        <w:t xml:space="preserve"> С. 124-129.</w:t>
      </w:r>
    </w:p>
    <w:p w14:paraId="60D43AAB" w14:textId="77777777" w:rsidR="00504BE7" w:rsidRPr="00651926" w:rsidRDefault="005110C2" w:rsidP="00322C45">
      <w:pPr>
        <w:spacing w:line="240" w:lineRule="auto"/>
        <w:ind w:firstLine="708"/>
        <w:rPr>
          <w:sz w:val="24"/>
          <w:szCs w:val="24"/>
        </w:rPr>
      </w:pPr>
      <w:r w:rsidRPr="00651926">
        <w:rPr>
          <w:sz w:val="24"/>
          <w:szCs w:val="24"/>
        </w:rPr>
        <w:t>5</w:t>
      </w:r>
      <w:r w:rsidR="00504BE7" w:rsidRPr="00651926">
        <w:rPr>
          <w:sz w:val="24"/>
          <w:szCs w:val="24"/>
        </w:rPr>
        <w:t>. Абдулов Р.Н., Абдуллаев Н.А., Асадов</w:t>
      </w:r>
      <w:r w:rsidR="0062437C" w:rsidRPr="00651926">
        <w:rPr>
          <w:sz w:val="24"/>
          <w:szCs w:val="24"/>
        </w:rPr>
        <w:t xml:space="preserve"> </w:t>
      </w:r>
      <w:r w:rsidR="00504BE7" w:rsidRPr="00651926">
        <w:rPr>
          <w:sz w:val="24"/>
          <w:szCs w:val="24"/>
        </w:rPr>
        <w:t xml:space="preserve">Х.Г. Вопросы оптимизации применения БПЛА для поиска и слежения объектов // Научно-технический вестник информационных технологий, механики и оптики. </w:t>
      </w:r>
      <w:r w:rsidR="0062437C" w:rsidRPr="00651926">
        <w:rPr>
          <w:sz w:val="24"/>
          <w:szCs w:val="24"/>
        </w:rPr>
        <w:t>–</w:t>
      </w:r>
      <w:r w:rsidR="00504BE7" w:rsidRPr="00651926">
        <w:rPr>
          <w:sz w:val="24"/>
          <w:szCs w:val="24"/>
        </w:rPr>
        <w:t xml:space="preserve"> 2013. </w:t>
      </w:r>
      <w:r w:rsidR="0062437C" w:rsidRPr="00651926">
        <w:rPr>
          <w:sz w:val="24"/>
          <w:szCs w:val="24"/>
        </w:rPr>
        <w:t>–</w:t>
      </w:r>
      <w:r w:rsidR="00504BE7" w:rsidRPr="00651926">
        <w:rPr>
          <w:sz w:val="24"/>
          <w:szCs w:val="24"/>
        </w:rPr>
        <w:t xml:space="preserve"> № 1 (83). </w:t>
      </w:r>
      <w:r w:rsidR="0062437C" w:rsidRPr="00651926">
        <w:rPr>
          <w:sz w:val="24"/>
          <w:szCs w:val="24"/>
        </w:rPr>
        <w:t>–</w:t>
      </w:r>
      <w:r w:rsidR="00504BE7" w:rsidRPr="00651926">
        <w:rPr>
          <w:sz w:val="24"/>
          <w:szCs w:val="24"/>
        </w:rPr>
        <w:t xml:space="preserve"> С. 45-49.</w:t>
      </w:r>
    </w:p>
    <w:p w14:paraId="48DB9121" w14:textId="77777777" w:rsidR="00504BE7" w:rsidRPr="00651926" w:rsidRDefault="005110C2" w:rsidP="00322C45">
      <w:pPr>
        <w:spacing w:line="240" w:lineRule="auto"/>
        <w:ind w:firstLine="708"/>
        <w:rPr>
          <w:sz w:val="24"/>
          <w:szCs w:val="24"/>
        </w:rPr>
      </w:pPr>
      <w:r w:rsidRPr="00651926">
        <w:rPr>
          <w:sz w:val="24"/>
          <w:szCs w:val="24"/>
        </w:rPr>
        <w:t>6</w:t>
      </w:r>
      <w:r w:rsidR="00504BE7" w:rsidRPr="00651926">
        <w:rPr>
          <w:sz w:val="24"/>
          <w:szCs w:val="24"/>
        </w:rPr>
        <w:t xml:space="preserve">. </w:t>
      </w:r>
      <w:proofErr w:type="spellStart"/>
      <w:r w:rsidR="00504BE7" w:rsidRPr="00651926">
        <w:rPr>
          <w:sz w:val="24"/>
          <w:szCs w:val="24"/>
        </w:rPr>
        <w:t>Подлипьян</w:t>
      </w:r>
      <w:proofErr w:type="spellEnd"/>
      <w:r w:rsidR="00504BE7" w:rsidRPr="00651926">
        <w:rPr>
          <w:sz w:val="24"/>
          <w:szCs w:val="24"/>
        </w:rPr>
        <w:t xml:space="preserve"> П.Е., Максимов </w:t>
      </w:r>
      <w:proofErr w:type="gramStart"/>
      <w:r w:rsidR="00504BE7" w:rsidRPr="00651926">
        <w:rPr>
          <w:sz w:val="24"/>
          <w:szCs w:val="24"/>
        </w:rPr>
        <w:t>Н.А.</w:t>
      </w:r>
      <w:proofErr w:type="gramEnd"/>
      <w:r w:rsidR="00504BE7" w:rsidRPr="00651926">
        <w:rPr>
          <w:sz w:val="24"/>
          <w:szCs w:val="24"/>
        </w:rPr>
        <w:t xml:space="preserve"> Многофазный алгоритм решения задачи планирования полета группы беспилотных летательных аппаратов // Труды МАИ. </w:t>
      </w:r>
      <w:r w:rsidR="0062437C" w:rsidRPr="00651926">
        <w:rPr>
          <w:sz w:val="24"/>
          <w:szCs w:val="24"/>
        </w:rPr>
        <w:t>–</w:t>
      </w:r>
      <w:r w:rsidR="00504BE7" w:rsidRPr="00651926">
        <w:rPr>
          <w:sz w:val="24"/>
          <w:szCs w:val="24"/>
        </w:rPr>
        <w:t xml:space="preserve"> 2011. </w:t>
      </w:r>
      <w:r w:rsidR="0062437C" w:rsidRPr="00651926">
        <w:rPr>
          <w:sz w:val="24"/>
          <w:szCs w:val="24"/>
        </w:rPr>
        <w:t>–</w:t>
      </w:r>
      <w:r w:rsidR="00504BE7" w:rsidRPr="00651926">
        <w:rPr>
          <w:sz w:val="24"/>
          <w:szCs w:val="24"/>
        </w:rPr>
        <w:t xml:space="preserve"> </w:t>
      </w:r>
      <w:proofErr w:type="spellStart"/>
      <w:r w:rsidR="00504BE7" w:rsidRPr="00651926">
        <w:rPr>
          <w:sz w:val="24"/>
          <w:szCs w:val="24"/>
        </w:rPr>
        <w:t>Вып</w:t>
      </w:r>
      <w:proofErr w:type="spellEnd"/>
      <w:r w:rsidR="00504BE7" w:rsidRPr="00651926">
        <w:rPr>
          <w:sz w:val="24"/>
          <w:szCs w:val="24"/>
        </w:rPr>
        <w:t xml:space="preserve">. 43. </w:t>
      </w:r>
      <w:r w:rsidR="0062437C" w:rsidRPr="00651926">
        <w:rPr>
          <w:sz w:val="24"/>
          <w:szCs w:val="24"/>
        </w:rPr>
        <w:t>–</w:t>
      </w:r>
      <w:r w:rsidR="00504BE7" w:rsidRPr="00651926">
        <w:rPr>
          <w:sz w:val="24"/>
          <w:szCs w:val="24"/>
        </w:rPr>
        <w:t xml:space="preserve"> С. 1-16.</w:t>
      </w:r>
    </w:p>
    <w:p w14:paraId="2A5B851E" w14:textId="77777777" w:rsidR="00504BE7" w:rsidRPr="00651926" w:rsidRDefault="005110C2" w:rsidP="00322C45">
      <w:pPr>
        <w:spacing w:line="240" w:lineRule="auto"/>
        <w:ind w:firstLine="708"/>
        <w:rPr>
          <w:sz w:val="24"/>
          <w:szCs w:val="24"/>
        </w:rPr>
      </w:pPr>
      <w:r w:rsidRPr="00651926">
        <w:rPr>
          <w:sz w:val="24"/>
          <w:szCs w:val="24"/>
        </w:rPr>
        <w:t>7</w:t>
      </w:r>
      <w:r w:rsidR="00504BE7" w:rsidRPr="00651926">
        <w:rPr>
          <w:sz w:val="24"/>
          <w:szCs w:val="24"/>
        </w:rPr>
        <w:t xml:space="preserve">. </w:t>
      </w:r>
      <w:proofErr w:type="spellStart"/>
      <w:r w:rsidR="00504BE7" w:rsidRPr="00651926">
        <w:rPr>
          <w:sz w:val="24"/>
          <w:szCs w:val="24"/>
        </w:rPr>
        <w:t>Абчук</w:t>
      </w:r>
      <w:proofErr w:type="spellEnd"/>
      <w:r w:rsidR="0062437C" w:rsidRPr="00651926">
        <w:rPr>
          <w:sz w:val="24"/>
          <w:szCs w:val="24"/>
        </w:rPr>
        <w:t xml:space="preserve"> </w:t>
      </w:r>
      <w:r w:rsidR="00504BE7" w:rsidRPr="00651926">
        <w:rPr>
          <w:sz w:val="24"/>
          <w:szCs w:val="24"/>
        </w:rPr>
        <w:t>В.А., Суздаль</w:t>
      </w:r>
      <w:r w:rsidR="0062437C" w:rsidRPr="00651926">
        <w:rPr>
          <w:sz w:val="24"/>
          <w:szCs w:val="24"/>
        </w:rPr>
        <w:t xml:space="preserve"> </w:t>
      </w:r>
      <w:r w:rsidR="00504BE7" w:rsidRPr="00651926">
        <w:rPr>
          <w:sz w:val="24"/>
          <w:szCs w:val="24"/>
        </w:rPr>
        <w:t>В.Г. Поиск объектов. – М.: Сов. радио, 1977. – 334 с.</w:t>
      </w:r>
    </w:p>
    <w:p w14:paraId="388879CD" w14:textId="66B5716E" w:rsidR="0045658B" w:rsidRPr="00651926" w:rsidRDefault="0045658B" w:rsidP="00322C45">
      <w:pPr>
        <w:spacing w:line="240" w:lineRule="auto"/>
        <w:ind w:firstLine="708"/>
        <w:rPr>
          <w:sz w:val="24"/>
          <w:szCs w:val="24"/>
        </w:rPr>
      </w:pPr>
    </w:p>
    <w:p w14:paraId="3184D449" w14:textId="373D2F4E" w:rsidR="0045658B" w:rsidRPr="00651926" w:rsidRDefault="0045658B" w:rsidP="0045658B">
      <w:pPr>
        <w:spacing w:line="240" w:lineRule="auto"/>
        <w:ind w:firstLine="0"/>
        <w:rPr>
          <w:b/>
          <w:bCs/>
          <w:sz w:val="24"/>
        </w:rPr>
      </w:pPr>
      <w:r w:rsidRPr="00651926">
        <w:rPr>
          <w:b/>
          <w:bCs/>
          <w:sz w:val="24"/>
        </w:rPr>
        <w:t>Жиляков Евгений Георгиевич</w:t>
      </w:r>
    </w:p>
    <w:p w14:paraId="05D33CA9" w14:textId="77777777" w:rsidR="0045658B" w:rsidRPr="00651926" w:rsidRDefault="0045658B" w:rsidP="0045658B">
      <w:pPr>
        <w:spacing w:line="240" w:lineRule="auto"/>
        <w:ind w:firstLine="0"/>
        <w:rPr>
          <w:sz w:val="24"/>
          <w:szCs w:val="24"/>
        </w:rPr>
      </w:pPr>
      <w:r w:rsidRPr="00651926">
        <w:rPr>
          <w:sz w:val="24"/>
          <w:szCs w:val="24"/>
        </w:rPr>
        <w:t>Белгородский государственный национальный исследовательский университет, г. Белгород</w:t>
      </w:r>
    </w:p>
    <w:p w14:paraId="490C28D0" w14:textId="34D7E28A" w:rsidR="0045658B" w:rsidRPr="00651926" w:rsidRDefault="0045658B" w:rsidP="0045658B">
      <w:pPr>
        <w:spacing w:line="240" w:lineRule="auto"/>
        <w:ind w:firstLine="0"/>
        <w:rPr>
          <w:rFonts w:ascii="Tahoma" w:hAnsi="Tahoma" w:cs="Tahoma"/>
          <w:color w:val="000000"/>
          <w:shd w:val="clear" w:color="auto" w:fill="DEE0DF"/>
        </w:rPr>
      </w:pPr>
      <w:r w:rsidRPr="00651926">
        <w:rPr>
          <w:sz w:val="24"/>
          <w:szCs w:val="24"/>
        </w:rPr>
        <w:t>Д.т.н., профессор, зав. кафедрой информационно-телекоммуникационных систем и технологий</w:t>
      </w:r>
    </w:p>
    <w:p w14:paraId="46CD2C42" w14:textId="43C6F347" w:rsidR="0045658B" w:rsidRPr="00651926" w:rsidRDefault="0045658B" w:rsidP="0045658B">
      <w:pPr>
        <w:spacing w:line="240" w:lineRule="auto"/>
        <w:ind w:firstLine="0"/>
        <w:rPr>
          <w:sz w:val="24"/>
          <w:szCs w:val="24"/>
          <w:lang w:val="en-US"/>
        </w:rPr>
      </w:pPr>
      <w:r w:rsidRPr="00651926">
        <w:rPr>
          <w:sz w:val="24"/>
          <w:szCs w:val="24"/>
          <w:lang w:val="en-US"/>
        </w:rPr>
        <w:t>Тел.: +7(4722) 301392</w:t>
      </w:r>
    </w:p>
    <w:p w14:paraId="21D2BD82" w14:textId="426FC455" w:rsidR="0045658B" w:rsidRPr="00651926" w:rsidRDefault="0045658B" w:rsidP="0045658B">
      <w:pPr>
        <w:spacing w:line="240" w:lineRule="auto"/>
        <w:ind w:firstLine="0"/>
        <w:rPr>
          <w:sz w:val="24"/>
          <w:szCs w:val="24"/>
          <w:lang w:val="en-US"/>
        </w:rPr>
      </w:pPr>
      <w:r w:rsidRPr="00651926">
        <w:rPr>
          <w:sz w:val="24"/>
          <w:szCs w:val="24"/>
          <w:lang w:val="en-US"/>
        </w:rPr>
        <w:t xml:space="preserve">E-mail: zhilyakov@bsu.edu.ru </w:t>
      </w:r>
    </w:p>
    <w:p w14:paraId="382C16FB" w14:textId="77777777" w:rsidR="0045658B" w:rsidRPr="00651926" w:rsidRDefault="0045658B" w:rsidP="0045658B">
      <w:pPr>
        <w:spacing w:line="240" w:lineRule="auto"/>
        <w:ind w:firstLine="0"/>
        <w:rPr>
          <w:b/>
          <w:bCs/>
          <w:sz w:val="24"/>
        </w:rPr>
      </w:pPr>
      <w:r w:rsidRPr="00651926">
        <w:rPr>
          <w:b/>
          <w:bCs/>
          <w:sz w:val="24"/>
        </w:rPr>
        <w:t>Черноморец Андрей Алексеевич</w:t>
      </w:r>
    </w:p>
    <w:p w14:paraId="0E7A69DD" w14:textId="77777777" w:rsidR="0045658B" w:rsidRPr="00651926" w:rsidRDefault="0045658B" w:rsidP="0045658B">
      <w:pPr>
        <w:spacing w:line="240" w:lineRule="auto"/>
        <w:ind w:firstLine="0"/>
        <w:rPr>
          <w:sz w:val="24"/>
          <w:szCs w:val="24"/>
        </w:rPr>
      </w:pPr>
      <w:r w:rsidRPr="00651926">
        <w:rPr>
          <w:sz w:val="24"/>
          <w:szCs w:val="24"/>
        </w:rPr>
        <w:t>Белгородский государственный национальный исследовательский университет, г. Белгород</w:t>
      </w:r>
    </w:p>
    <w:p w14:paraId="093BEC20" w14:textId="77777777" w:rsidR="0045658B" w:rsidRPr="00651926" w:rsidRDefault="0045658B" w:rsidP="0045658B">
      <w:pPr>
        <w:spacing w:line="240" w:lineRule="auto"/>
        <w:ind w:firstLine="0"/>
        <w:rPr>
          <w:sz w:val="24"/>
          <w:szCs w:val="24"/>
        </w:rPr>
      </w:pPr>
      <w:r w:rsidRPr="00651926">
        <w:rPr>
          <w:sz w:val="24"/>
          <w:szCs w:val="24"/>
        </w:rPr>
        <w:t>Д.т.н., доцент, профессор кафедры прикладной информатики и информационных технологий</w:t>
      </w:r>
    </w:p>
    <w:p w14:paraId="5ADE3AE0" w14:textId="77777777" w:rsidR="0045658B" w:rsidRPr="00651926" w:rsidRDefault="0045658B" w:rsidP="0045658B">
      <w:pPr>
        <w:pStyle w:val="11"/>
        <w:tabs>
          <w:tab w:val="left" w:pos="432"/>
        </w:tabs>
        <w:ind w:left="0" w:firstLine="0"/>
        <w:jc w:val="both"/>
        <w:rPr>
          <w:sz w:val="24"/>
          <w:szCs w:val="24"/>
        </w:rPr>
      </w:pPr>
      <w:r w:rsidRPr="00651926">
        <w:rPr>
          <w:sz w:val="24"/>
          <w:szCs w:val="24"/>
          <w:lang w:val="ru-RU"/>
        </w:rPr>
        <w:t>Тел</w:t>
      </w:r>
      <w:r w:rsidRPr="00651926">
        <w:rPr>
          <w:sz w:val="24"/>
          <w:szCs w:val="24"/>
        </w:rPr>
        <w:t>.: +7(4722) 301300 * 2027</w:t>
      </w:r>
    </w:p>
    <w:p w14:paraId="22739451" w14:textId="77777777" w:rsidR="0045658B" w:rsidRPr="00651926" w:rsidRDefault="0045658B" w:rsidP="0045658B">
      <w:pPr>
        <w:spacing w:line="240" w:lineRule="auto"/>
        <w:ind w:firstLine="0"/>
        <w:rPr>
          <w:sz w:val="24"/>
          <w:szCs w:val="24"/>
          <w:lang w:val="en-US"/>
        </w:rPr>
      </w:pPr>
      <w:r w:rsidRPr="00651926">
        <w:rPr>
          <w:sz w:val="24"/>
          <w:szCs w:val="24"/>
          <w:lang w:val="en-US"/>
        </w:rPr>
        <w:t xml:space="preserve">E-mail: chernomorets@bsu.edu.ru </w:t>
      </w:r>
    </w:p>
    <w:p w14:paraId="1D1C871E" w14:textId="08B1A126" w:rsidR="0045658B" w:rsidRPr="00651926" w:rsidRDefault="0045658B" w:rsidP="0045658B">
      <w:pPr>
        <w:spacing w:line="240" w:lineRule="auto"/>
        <w:ind w:firstLine="0"/>
        <w:rPr>
          <w:b/>
          <w:bCs/>
          <w:sz w:val="24"/>
        </w:rPr>
      </w:pPr>
      <w:r w:rsidRPr="00651926">
        <w:rPr>
          <w:b/>
          <w:bCs/>
          <w:sz w:val="24"/>
        </w:rPr>
        <w:t>Кунгурцев Сергей Анатольевич</w:t>
      </w:r>
    </w:p>
    <w:p w14:paraId="02B58B6A" w14:textId="77777777" w:rsidR="0045658B" w:rsidRPr="00651926" w:rsidRDefault="0045658B" w:rsidP="0045658B">
      <w:pPr>
        <w:spacing w:line="240" w:lineRule="auto"/>
        <w:ind w:firstLine="0"/>
        <w:rPr>
          <w:sz w:val="24"/>
          <w:szCs w:val="24"/>
        </w:rPr>
      </w:pPr>
      <w:r w:rsidRPr="00651926">
        <w:rPr>
          <w:sz w:val="24"/>
          <w:szCs w:val="24"/>
        </w:rPr>
        <w:t>Белгородский государственный национальный исследовательский университет, г. Белгород</w:t>
      </w:r>
    </w:p>
    <w:p w14:paraId="40D9A98B" w14:textId="7BA469EC" w:rsidR="00DF3E14" w:rsidRPr="00651926" w:rsidRDefault="00DF3E14" w:rsidP="0045658B">
      <w:pPr>
        <w:spacing w:line="240" w:lineRule="auto"/>
        <w:ind w:firstLine="0"/>
        <w:rPr>
          <w:sz w:val="24"/>
          <w:szCs w:val="24"/>
        </w:rPr>
      </w:pPr>
      <w:r w:rsidRPr="00651926">
        <w:rPr>
          <w:sz w:val="24"/>
          <w:szCs w:val="24"/>
        </w:rPr>
        <w:t xml:space="preserve">Начальник отдела средств дистанционного зондирования ФРЦ Аэрокосмического </w:t>
      </w:r>
      <w:r w:rsidR="00A908F5" w:rsidRPr="00651926">
        <w:rPr>
          <w:sz w:val="24"/>
          <w:szCs w:val="24"/>
        </w:rPr>
        <w:t xml:space="preserve">и </w:t>
      </w:r>
      <w:r w:rsidRPr="00651926">
        <w:rPr>
          <w:sz w:val="24"/>
          <w:szCs w:val="24"/>
        </w:rPr>
        <w:t>наземного мониторинга объектов и природных ресурсов</w:t>
      </w:r>
    </w:p>
    <w:p w14:paraId="25835342" w14:textId="45F1446E" w:rsidR="0045658B" w:rsidRPr="00651926" w:rsidRDefault="0045658B" w:rsidP="0045658B">
      <w:pPr>
        <w:spacing w:line="240" w:lineRule="auto"/>
        <w:ind w:firstLine="0"/>
        <w:rPr>
          <w:sz w:val="24"/>
          <w:szCs w:val="24"/>
          <w:lang w:val="en-US"/>
        </w:rPr>
      </w:pPr>
      <w:r w:rsidRPr="00651926">
        <w:rPr>
          <w:sz w:val="24"/>
          <w:szCs w:val="24"/>
        </w:rPr>
        <w:t>Тел</w:t>
      </w:r>
      <w:r w:rsidRPr="00651926">
        <w:rPr>
          <w:sz w:val="24"/>
          <w:szCs w:val="24"/>
          <w:lang w:val="en-US"/>
        </w:rPr>
        <w:t>.: +7(4722) 301371</w:t>
      </w:r>
    </w:p>
    <w:p w14:paraId="2B9F8144" w14:textId="5DD07920" w:rsidR="0045658B" w:rsidRPr="00651926" w:rsidRDefault="0045658B" w:rsidP="0045658B">
      <w:pPr>
        <w:spacing w:line="240" w:lineRule="auto"/>
        <w:ind w:firstLine="0"/>
        <w:rPr>
          <w:sz w:val="24"/>
          <w:szCs w:val="24"/>
          <w:lang w:val="en-US"/>
        </w:rPr>
      </w:pPr>
      <w:r w:rsidRPr="00651926">
        <w:rPr>
          <w:sz w:val="24"/>
          <w:szCs w:val="24"/>
          <w:lang w:val="en-US"/>
        </w:rPr>
        <w:t>E-mail: kungurtsev@bsu.edu.ru</w:t>
      </w:r>
    </w:p>
    <w:p w14:paraId="0F85E89F" w14:textId="77777777" w:rsidR="0045658B" w:rsidRPr="00651926" w:rsidRDefault="0045658B" w:rsidP="0045658B">
      <w:pPr>
        <w:spacing w:line="240" w:lineRule="auto"/>
        <w:ind w:firstLine="0"/>
        <w:rPr>
          <w:b/>
          <w:bCs/>
          <w:sz w:val="24"/>
        </w:rPr>
      </w:pPr>
      <w:r w:rsidRPr="00651926">
        <w:rPr>
          <w:b/>
          <w:bCs/>
          <w:sz w:val="24"/>
        </w:rPr>
        <w:t>Болгова Евгения Витальевна</w:t>
      </w:r>
    </w:p>
    <w:p w14:paraId="1F39C281" w14:textId="77777777" w:rsidR="0045658B" w:rsidRPr="00651926" w:rsidRDefault="0045658B" w:rsidP="0045658B">
      <w:pPr>
        <w:spacing w:line="240" w:lineRule="auto"/>
        <w:ind w:firstLine="0"/>
        <w:rPr>
          <w:sz w:val="24"/>
          <w:szCs w:val="24"/>
        </w:rPr>
      </w:pPr>
      <w:r w:rsidRPr="00651926">
        <w:rPr>
          <w:sz w:val="24"/>
          <w:szCs w:val="24"/>
        </w:rPr>
        <w:t>Белгородский государственный национальный исследовательский университет, г. Белгород</w:t>
      </w:r>
    </w:p>
    <w:p w14:paraId="05E77ED2" w14:textId="77777777" w:rsidR="0045658B" w:rsidRPr="00651926" w:rsidRDefault="0045658B" w:rsidP="0045658B">
      <w:pPr>
        <w:spacing w:line="240" w:lineRule="auto"/>
        <w:ind w:firstLine="0"/>
        <w:rPr>
          <w:sz w:val="24"/>
          <w:szCs w:val="24"/>
        </w:rPr>
      </w:pPr>
      <w:r w:rsidRPr="00651926">
        <w:rPr>
          <w:sz w:val="24"/>
          <w:szCs w:val="24"/>
        </w:rPr>
        <w:t>К.т.н., доцент кафедры прикладной информатики и информационных технологий</w:t>
      </w:r>
    </w:p>
    <w:p w14:paraId="1CF8FB5C" w14:textId="77777777" w:rsidR="0045658B" w:rsidRPr="00651926" w:rsidRDefault="0045658B" w:rsidP="0045658B">
      <w:pPr>
        <w:pStyle w:val="11"/>
        <w:tabs>
          <w:tab w:val="left" w:pos="432"/>
        </w:tabs>
        <w:ind w:left="0" w:firstLine="0"/>
        <w:jc w:val="both"/>
        <w:rPr>
          <w:sz w:val="24"/>
          <w:szCs w:val="24"/>
        </w:rPr>
      </w:pPr>
      <w:r w:rsidRPr="00651926">
        <w:rPr>
          <w:sz w:val="24"/>
          <w:szCs w:val="24"/>
          <w:lang w:val="ru-RU"/>
        </w:rPr>
        <w:t>Тел</w:t>
      </w:r>
      <w:r w:rsidRPr="00651926">
        <w:rPr>
          <w:sz w:val="24"/>
          <w:szCs w:val="24"/>
        </w:rPr>
        <w:t>.: +7(4722) 301300 * 2027</w:t>
      </w:r>
    </w:p>
    <w:p w14:paraId="16CFAD53" w14:textId="77777777" w:rsidR="0045658B" w:rsidRPr="00524ABD" w:rsidRDefault="0045658B" w:rsidP="0045658B">
      <w:pPr>
        <w:spacing w:line="240" w:lineRule="auto"/>
        <w:ind w:firstLine="0"/>
        <w:rPr>
          <w:sz w:val="24"/>
          <w:lang w:val="en-US"/>
        </w:rPr>
      </w:pPr>
      <w:r w:rsidRPr="00651926">
        <w:rPr>
          <w:sz w:val="24"/>
          <w:szCs w:val="24"/>
          <w:lang w:val="en-US"/>
        </w:rPr>
        <w:t>E-mail: bolgova_e@bsu.edu.ru</w:t>
      </w:r>
    </w:p>
    <w:p w14:paraId="40C3F21D" w14:textId="77777777" w:rsidR="0045658B" w:rsidRPr="0045658B" w:rsidRDefault="0045658B" w:rsidP="00322C45">
      <w:pPr>
        <w:spacing w:line="240" w:lineRule="auto"/>
        <w:ind w:firstLine="708"/>
        <w:rPr>
          <w:sz w:val="24"/>
          <w:szCs w:val="24"/>
          <w:lang w:val="en-US"/>
        </w:rPr>
      </w:pPr>
    </w:p>
    <w:sectPr w:rsidR="0045658B" w:rsidRPr="0045658B" w:rsidSect="00322C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81DBC" w14:textId="77777777" w:rsidR="00BC00CC" w:rsidRDefault="00BC00CC" w:rsidP="006816C9">
      <w:r>
        <w:separator/>
      </w:r>
    </w:p>
  </w:endnote>
  <w:endnote w:type="continuationSeparator" w:id="0">
    <w:p w14:paraId="4A0E0ED3" w14:textId="77777777" w:rsidR="00BC00CC" w:rsidRDefault="00BC00CC" w:rsidP="0068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4B572" w14:textId="77777777" w:rsidR="00BC00CC" w:rsidRDefault="00BC00CC" w:rsidP="006816C9">
      <w:r>
        <w:separator/>
      </w:r>
    </w:p>
  </w:footnote>
  <w:footnote w:type="continuationSeparator" w:id="0">
    <w:p w14:paraId="1FFDCB03" w14:textId="77777777" w:rsidR="00BC00CC" w:rsidRDefault="00BC00CC" w:rsidP="0068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26782"/>
    <w:multiLevelType w:val="multilevel"/>
    <w:tmpl w:val="9ABA6CA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652" w:hanging="108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372" w:hanging="144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092" w:hanging="180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4452" w:hanging="180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172" w:hanging="216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892" w:hanging="252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6612" w:hanging="288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FB4"/>
    <w:rsid w:val="00030322"/>
    <w:rsid w:val="000369F9"/>
    <w:rsid w:val="00043F21"/>
    <w:rsid w:val="00061464"/>
    <w:rsid w:val="00077AE1"/>
    <w:rsid w:val="00093BB0"/>
    <w:rsid w:val="000A01F8"/>
    <w:rsid w:val="000A0B95"/>
    <w:rsid w:val="000B3EF2"/>
    <w:rsid w:val="000B7659"/>
    <w:rsid w:val="000C607D"/>
    <w:rsid w:val="000D02B9"/>
    <w:rsid w:val="000D0EFA"/>
    <w:rsid w:val="000F32F9"/>
    <w:rsid w:val="000F5F91"/>
    <w:rsid w:val="00107A7D"/>
    <w:rsid w:val="001130B7"/>
    <w:rsid w:val="001249BE"/>
    <w:rsid w:val="00125BA9"/>
    <w:rsid w:val="001333EE"/>
    <w:rsid w:val="00146F47"/>
    <w:rsid w:val="00166E9C"/>
    <w:rsid w:val="00167F67"/>
    <w:rsid w:val="00177573"/>
    <w:rsid w:val="00182951"/>
    <w:rsid w:val="00183B20"/>
    <w:rsid w:val="00190A13"/>
    <w:rsid w:val="001918DA"/>
    <w:rsid w:val="001A0B0B"/>
    <w:rsid w:val="001A3301"/>
    <w:rsid w:val="001A77FC"/>
    <w:rsid w:val="001B3B7F"/>
    <w:rsid w:val="001D298A"/>
    <w:rsid w:val="001D61B9"/>
    <w:rsid w:val="001E5B73"/>
    <w:rsid w:val="001F0177"/>
    <w:rsid w:val="00205C36"/>
    <w:rsid w:val="002154D9"/>
    <w:rsid w:val="00243694"/>
    <w:rsid w:val="00245DC9"/>
    <w:rsid w:val="002573CA"/>
    <w:rsid w:val="00264DB0"/>
    <w:rsid w:val="0026664D"/>
    <w:rsid w:val="002838F6"/>
    <w:rsid w:val="0029239B"/>
    <w:rsid w:val="00295C82"/>
    <w:rsid w:val="002B4BF4"/>
    <w:rsid w:val="002B7637"/>
    <w:rsid w:val="002C7ECA"/>
    <w:rsid w:val="002D1735"/>
    <w:rsid w:val="002D7C50"/>
    <w:rsid w:val="002E1567"/>
    <w:rsid w:val="002F2711"/>
    <w:rsid w:val="00301ECD"/>
    <w:rsid w:val="00314FF0"/>
    <w:rsid w:val="00317CA1"/>
    <w:rsid w:val="00322A4E"/>
    <w:rsid w:val="00322C45"/>
    <w:rsid w:val="00323E97"/>
    <w:rsid w:val="00332CAA"/>
    <w:rsid w:val="003411DB"/>
    <w:rsid w:val="0034291A"/>
    <w:rsid w:val="00343B8D"/>
    <w:rsid w:val="00355E42"/>
    <w:rsid w:val="00357BA5"/>
    <w:rsid w:val="00357CC7"/>
    <w:rsid w:val="003616BC"/>
    <w:rsid w:val="003641E8"/>
    <w:rsid w:val="00366E8A"/>
    <w:rsid w:val="00370E9B"/>
    <w:rsid w:val="0037355D"/>
    <w:rsid w:val="00380F46"/>
    <w:rsid w:val="0038608B"/>
    <w:rsid w:val="003A100F"/>
    <w:rsid w:val="003B1CC6"/>
    <w:rsid w:val="003B255D"/>
    <w:rsid w:val="003B323B"/>
    <w:rsid w:val="003C369A"/>
    <w:rsid w:val="003D654B"/>
    <w:rsid w:val="003E09A1"/>
    <w:rsid w:val="003E735F"/>
    <w:rsid w:val="003E7737"/>
    <w:rsid w:val="00400F5A"/>
    <w:rsid w:val="00401AF7"/>
    <w:rsid w:val="0042186F"/>
    <w:rsid w:val="00431B15"/>
    <w:rsid w:val="0045658B"/>
    <w:rsid w:val="00464AB1"/>
    <w:rsid w:val="00465D29"/>
    <w:rsid w:val="0047516A"/>
    <w:rsid w:val="00475474"/>
    <w:rsid w:val="004919C5"/>
    <w:rsid w:val="004979B6"/>
    <w:rsid w:val="004B03C6"/>
    <w:rsid w:val="004B122D"/>
    <w:rsid w:val="004B5643"/>
    <w:rsid w:val="004C07EC"/>
    <w:rsid w:val="004C15CA"/>
    <w:rsid w:val="004C47A8"/>
    <w:rsid w:val="004C561F"/>
    <w:rsid w:val="004D49F5"/>
    <w:rsid w:val="004F36ED"/>
    <w:rsid w:val="00501210"/>
    <w:rsid w:val="005014B9"/>
    <w:rsid w:val="00504BE7"/>
    <w:rsid w:val="005110C2"/>
    <w:rsid w:val="00511D05"/>
    <w:rsid w:val="00512811"/>
    <w:rsid w:val="00526C36"/>
    <w:rsid w:val="005273AF"/>
    <w:rsid w:val="00541EB1"/>
    <w:rsid w:val="0055440F"/>
    <w:rsid w:val="005619B8"/>
    <w:rsid w:val="0056397A"/>
    <w:rsid w:val="00563E11"/>
    <w:rsid w:val="00570E09"/>
    <w:rsid w:val="00574003"/>
    <w:rsid w:val="00574133"/>
    <w:rsid w:val="00577542"/>
    <w:rsid w:val="005832BA"/>
    <w:rsid w:val="00585109"/>
    <w:rsid w:val="005A2A1E"/>
    <w:rsid w:val="005C023B"/>
    <w:rsid w:val="005C05FE"/>
    <w:rsid w:val="005D61F9"/>
    <w:rsid w:val="005F350F"/>
    <w:rsid w:val="00603224"/>
    <w:rsid w:val="00603B39"/>
    <w:rsid w:val="006143C5"/>
    <w:rsid w:val="0062437C"/>
    <w:rsid w:val="00626CEA"/>
    <w:rsid w:val="00627E1E"/>
    <w:rsid w:val="00637F81"/>
    <w:rsid w:val="00651926"/>
    <w:rsid w:val="0065312D"/>
    <w:rsid w:val="0065522F"/>
    <w:rsid w:val="006816C9"/>
    <w:rsid w:val="006A28AD"/>
    <w:rsid w:val="006B3114"/>
    <w:rsid w:val="006B6376"/>
    <w:rsid w:val="006B66AF"/>
    <w:rsid w:val="006C25BE"/>
    <w:rsid w:val="006C5483"/>
    <w:rsid w:val="006D4068"/>
    <w:rsid w:val="006E708A"/>
    <w:rsid w:val="007141F5"/>
    <w:rsid w:val="00726C22"/>
    <w:rsid w:val="0073195F"/>
    <w:rsid w:val="007347FD"/>
    <w:rsid w:val="00745A12"/>
    <w:rsid w:val="00763759"/>
    <w:rsid w:val="007656A9"/>
    <w:rsid w:val="007704FB"/>
    <w:rsid w:val="00785912"/>
    <w:rsid w:val="007A4E6A"/>
    <w:rsid w:val="007A7DDA"/>
    <w:rsid w:val="007B40A6"/>
    <w:rsid w:val="007B5E8F"/>
    <w:rsid w:val="007E27F2"/>
    <w:rsid w:val="007F2C43"/>
    <w:rsid w:val="007F35FA"/>
    <w:rsid w:val="007F4539"/>
    <w:rsid w:val="007F5FB8"/>
    <w:rsid w:val="0080017A"/>
    <w:rsid w:val="00804FD9"/>
    <w:rsid w:val="0081040F"/>
    <w:rsid w:val="00811D12"/>
    <w:rsid w:val="00814CC8"/>
    <w:rsid w:val="00817CF6"/>
    <w:rsid w:val="00834541"/>
    <w:rsid w:val="00845C78"/>
    <w:rsid w:val="008638CA"/>
    <w:rsid w:val="0086532B"/>
    <w:rsid w:val="00872B36"/>
    <w:rsid w:val="00875DB5"/>
    <w:rsid w:val="008836E6"/>
    <w:rsid w:val="008927C7"/>
    <w:rsid w:val="008B19AF"/>
    <w:rsid w:val="008B1FFE"/>
    <w:rsid w:val="008C5A3E"/>
    <w:rsid w:val="008D691A"/>
    <w:rsid w:val="008E0A0F"/>
    <w:rsid w:val="00901CB7"/>
    <w:rsid w:val="009208E6"/>
    <w:rsid w:val="00936B67"/>
    <w:rsid w:val="00940BC7"/>
    <w:rsid w:val="0096021C"/>
    <w:rsid w:val="00961A40"/>
    <w:rsid w:val="0096270B"/>
    <w:rsid w:val="009652F0"/>
    <w:rsid w:val="009670E8"/>
    <w:rsid w:val="00984A10"/>
    <w:rsid w:val="0098734F"/>
    <w:rsid w:val="009874D8"/>
    <w:rsid w:val="009A41B8"/>
    <w:rsid w:val="009B5F9F"/>
    <w:rsid w:val="009C61DD"/>
    <w:rsid w:val="009C69FA"/>
    <w:rsid w:val="009D1166"/>
    <w:rsid w:val="009E5E5B"/>
    <w:rsid w:val="009F0103"/>
    <w:rsid w:val="009F0F44"/>
    <w:rsid w:val="00A022EF"/>
    <w:rsid w:val="00A12798"/>
    <w:rsid w:val="00A13A9C"/>
    <w:rsid w:val="00A168BE"/>
    <w:rsid w:val="00A16FA8"/>
    <w:rsid w:val="00A20313"/>
    <w:rsid w:val="00A205FE"/>
    <w:rsid w:val="00A27E98"/>
    <w:rsid w:val="00A44899"/>
    <w:rsid w:val="00A4530D"/>
    <w:rsid w:val="00A501B8"/>
    <w:rsid w:val="00A7078B"/>
    <w:rsid w:val="00A81F67"/>
    <w:rsid w:val="00A828BD"/>
    <w:rsid w:val="00A908F5"/>
    <w:rsid w:val="00A96F5E"/>
    <w:rsid w:val="00AA0BF0"/>
    <w:rsid w:val="00AA2EAA"/>
    <w:rsid w:val="00AA49C1"/>
    <w:rsid w:val="00AA77CD"/>
    <w:rsid w:val="00AA7F1A"/>
    <w:rsid w:val="00AB05FF"/>
    <w:rsid w:val="00AB0930"/>
    <w:rsid w:val="00AB121D"/>
    <w:rsid w:val="00AB144B"/>
    <w:rsid w:val="00AB26E8"/>
    <w:rsid w:val="00AB6E87"/>
    <w:rsid w:val="00AD1208"/>
    <w:rsid w:val="00AD7B68"/>
    <w:rsid w:val="00AE1F41"/>
    <w:rsid w:val="00AF7234"/>
    <w:rsid w:val="00B02E67"/>
    <w:rsid w:val="00B14ABB"/>
    <w:rsid w:val="00B20EAF"/>
    <w:rsid w:val="00B31E0B"/>
    <w:rsid w:val="00B33323"/>
    <w:rsid w:val="00B36533"/>
    <w:rsid w:val="00B37E21"/>
    <w:rsid w:val="00B56360"/>
    <w:rsid w:val="00B667EE"/>
    <w:rsid w:val="00B746D8"/>
    <w:rsid w:val="00B74C8C"/>
    <w:rsid w:val="00B80E7B"/>
    <w:rsid w:val="00B940D2"/>
    <w:rsid w:val="00B96B8A"/>
    <w:rsid w:val="00BA259C"/>
    <w:rsid w:val="00BA447B"/>
    <w:rsid w:val="00BB1D2E"/>
    <w:rsid w:val="00BC00CC"/>
    <w:rsid w:val="00BD27FB"/>
    <w:rsid w:val="00BD743E"/>
    <w:rsid w:val="00BF21CE"/>
    <w:rsid w:val="00BF58AD"/>
    <w:rsid w:val="00C06D0E"/>
    <w:rsid w:val="00C1245D"/>
    <w:rsid w:val="00C21370"/>
    <w:rsid w:val="00C24D3F"/>
    <w:rsid w:val="00C331E3"/>
    <w:rsid w:val="00C34DF7"/>
    <w:rsid w:val="00C4717C"/>
    <w:rsid w:val="00C62198"/>
    <w:rsid w:val="00C64D34"/>
    <w:rsid w:val="00C65294"/>
    <w:rsid w:val="00C7505C"/>
    <w:rsid w:val="00C84F4C"/>
    <w:rsid w:val="00C970C0"/>
    <w:rsid w:val="00CA429D"/>
    <w:rsid w:val="00CC141E"/>
    <w:rsid w:val="00CC1B3D"/>
    <w:rsid w:val="00CC70B3"/>
    <w:rsid w:val="00CD0125"/>
    <w:rsid w:val="00CE49C8"/>
    <w:rsid w:val="00D10AC3"/>
    <w:rsid w:val="00D21BD2"/>
    <w:rsid w:val="00D30766"/>
    <w:rsid w:val="00D317B5"/>
    <w:rsid w:val="00D574D4"/>
    <w:rsid w:val="00D64FF0"/>
    <w:rsid w:val="00D705F3"/>
    <w:rsid w:val="00D830A2"/>
    <w:rsid w:val="00D90872"/>
    <w:rsid w:val="00DB1306"/>
    <w:rsid w:val="00DB4D79"/>
    <w:rsid w:val="00DB5ED3"/>
    <w:rsid w:val="00DC26AA"/>
    <w:rsid w:val="00DD2160"/>
    <w:rsid w:val="00DD3FD0"/>
    <w:rsid w:val="00DD4C15"/>
    <w:rsid w:val="00DE20B2"/>
    <w:rsid w:val="00DF1BE5"/>
    <w:rsid w:val="00DF1E8D"/>
    <w:rsid w:val="00DF3E14"/>
    <w:rsid w:val="00E017B2"/>
    <w:rsid w:val="00E05320"/>
    <w:rsid w:val="00E161E3"/>
    <w:rsid w:val="00E17FF8"/>
    <w:rsid w:val="00E27192"/>
    <w:rsid w:val="00E328CF"/>
    <w:rsid w:val="00E51FF0"/>
    <w:rsid w:val="00E742EA"/>
    <w:rsid w:val="00E80FB4"/>
    <w:rsid w:val="00E8283D"/>
    <w:rsid w:val="00E82E71"/>
    <w:rsid w:val="00E839DE"/>
    <w:rsid w:val="00E874C3"/>
    <w:rsid w:val="00E8765D"/>
    <w:rsid w:val="00E927D8"/>
    <w:rsid w:val="00EA2480"/>
    <w:rsid w:val="00EA29B9"/>
    <w:rsid w:val="00EB4070"/>
    <w:rsid w:val="00EF13EA"/>
    <w:rsid w:val="00EF5CCF"/>
    <w:rsid w:val="00F10121"/>
    <w:rsid w:val="00F151F2"/>
    <w:rsid w:val="00F23C45"/>
    <w:rsid w:val="00F2410F"/>
    <w:rsid w:val="00F51764"/>
    <w:rsid w:val="00F519EA"/>
    <w:rsid w:val="00F54F95"/>
    <w:rsid w:val="00F556F7"/>
    <w:rsid w:val="00F62AA4"/>
    <w:rsid w:val="00F63C2B"/>
    <w:rsid w:val="00F9624E"/>
    <w:rsid w:val="00F97685"/>
    <w:rsid w:val="00FA0934"/>
    <w:rsid w:val="00FB257A"/>
    <w:rsid w:val="00FB449C"/>
    <w:rsid w:val="00FC4A6F"/>
    <w:rsid w:val="00FE2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AAF7"/>
  <w15:docId w15:val="{0E89C1A5-3616-40A5-95AE-26467368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D3F"/>
  </w:style>
  <w:style w:type="paragraph" w:styleId="1">
    <w:name w:val="heading 1"/>
    <w:basedOn w:val="a"/>
    <w:next w:val="a"/>
    <w:link w:val="10"/>
    <w:uiPriority w:val="9"/>
    <w:qFormat/>
    <w:rsid w:val="00936B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16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16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16C9"/>
  </w:style>
  <w:style w:type="paragraph" w:styleId="a5">
    <w:name w:val="footer"/>
    <w:basedOn w:val="a"/>
    <w:link w:val="a6"/>
    <w:uiPriority w:val="99"/>
    <w:unhideWhenUsed/>
    <w:rsid w:val="006816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16C9"/>
  </w:style>
  <w:style w:type="table" w:styleId="a7">
    <w:name w:val="Table Grid"/>
    <w:basedOn w:val="a1"/>
    <w:uiPriority w:val="59"/>
    <w:rsid w:val="0092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4">
    <w:name w:val="Стиль Заголовок 1 + 14 пт Авто"/>
    <w:basedOn w:val="1"/>
    <w:rsid w:val="00936B67"/>
    <w:pPr>
      <w:keepLines w:val="0"/>
      <w:widowControl w:val="0"/>
      <w:spacing w:before="0"/>
      <w:ind w:firstLine="0"/>
      <w:jc w:val="center"/>
    </w:pPr>
    <w:rPr>
      <w:rFonts w:ascii="Times New Roman" w:eastAsia="Calibri" w:hAnsi="Times New Roman" w:cs="Times New Roman"/>
      <w:b w:val="0"/>
      <w:color w:val="auto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6B6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8">
    <w:name w:val="List Paragraph"/>
    <w:basedOn w:val="a"/>
    <w:uiPriority w:val="34"/>
    <w:qFormat/>
    <w:rsid w:val="007A7DDA"/>
    <w:pPr>
      <w:spacing w:after="60"/>
      <w:ind w:left="720"/>
      <w:contextualSpacing/>
    </w:pPr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09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93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04BE7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504BE7"/>
    <w:rPr>
      <w:color w:val="0000FF"/>
      <w:u w:val="single"/>
    </w:rPr>
  </w:style>
  <w:style w:type="paragraph" w:customStyle="1" w:styleId="11">
    <w:name w:val="Текст1"/>
    <w:basedOn w:val="a"/>
    <w:rsid w:val="007141F5"/>
    <w:pPr>
      <w:overflowPunct w:val="0"/>
      <w:autoSpaceDE w:val="0"/>
      <w:autoSpaceDN w:val="0"/>
      <w:adjustRightInd w:val="0"/>
      <w:spacing w:line="240" w:lineRule="auto"/>
      <w:ind w:left="-142" w:right="-101" w:firstLine="142"/>
      <w:jc w:val="center"/>
    </w:pPr>
    <w:rPr>
      <w:rFonts w:eastAsia="Times New Roman"/>
      <w:sz w:val="20"/>
      <w:szCs w:val="20"/>
      <w:lang w:val="en-US" w:eastAsia="ru-RU"/>
    </w:rPr>
  </w:style>
  <w:style w:type="character" w:customStyle="1" w:styleId="tlid-translation">
    <w:name w:val="tlid-translation"/>
    <w:basedOn w:val="a0"/>
    <w:rsid w:val="003E0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1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oleObject" Target="embeddings/oleObject3.bin"/><Relationship Id="rId42" Type="http://schemas.openxmlformats.org/officeDocument/2006/relationships/image" Target="media/image22.wmf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4.bin"/><Relationship Id="rId68" Type="http://schemas.openxmlformats.org/officeDocument/2006/relationships/oleObject" Target="embeddings/oleObject27.bin"/><Relationship Id="rId84" Type="http://schemas.openxmlformats.org/officeDocument/2006/relationships/oleObject" Target="embeddings/oleObject34.bin"/><Relationship Id="rId89" Type="http://schemas.openxmlformats.org/officeDocument/2006/relationships/image" Target="media/image46.w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9" Type="http://schemas.openxmlformats.org/officeDocument/2006/relationships/oleObject" Target="embeddings/oleObject7.bin"/><Relationship Id="rId107" Type="http://schemas.openxmlformats.org/officeDocument/2006/relationships/oleObject" Target="embeddings/oleObject46.bin"/><Relationship Id="rId11" Type="http://schemas.openxmlformats.org/officeDocument/2006/relationships/oleObject" Target="embeddings/oleObject2.bin"/><Relationship Id="rId24" Type="http://schemas.openxmlformats.org/officeDocument/2006/relationships/image" Target="media/image13.wmf"/><Relationship Id="rId32" Type="http://schemas.openxmlformats.org/officeDocument/2006/relationships/image" Target="media/image17.wmf"/><Relationship Id="rId37" Type="http://schemas.openxmlformats.org/officeDocument/2006/relationships/oleObject" Target="embeddings/oleObject11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2.bin"/><Relationship Id="rId87" Type="http://schemas.openxmlformats.org/officeDocument/2006/relationships/image" Target="media/image45.wmf"/><Relationship Id="rId102" Type="http://schemas.openxmlformats.org/officeDocument/2006/relationships/image" Target="media/image52.e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3.bin"/><Relationship Id="rId82" Type="http://schemas.openxmlformats.org/officeDocument/2006/relationships/image" Target="media/image42.emf"/><Relationship Id="rId90" Type="http://schemas.openxmlformats.org/officeDocument/2006/relationships/oleObject" Target="embeddings/oleObject37.bin"/><Relationship Id="rId95" Type="http://schemas.openxmlformats.org/officeDocument/2006/relationships/image" Target="media/image49.wmf"/><Relationship Id="rId19" Type="http://schemas.openxmlformats.org/officeDocument/2006/relationships/image" Target="media/image10.emf"/><Relationship Id="rId14" Type="http://schemas.openxmlformats.org/officeDocument/2006/relationships/image" Target="media/image5.emf"/><Relationship Id="rId22" Type="http://schemas.openxmlformats.org/officeDocument/2006/relationships/image" Target="media/image12.wmf"/><Relationship Id="rId27" Type="http://schemas.openxmlformats.org/officeDocument/2006/relationships/oleObject" Target="embeddings/oleObject6.bin"/><Relationship Id="rId30" Type="http://schemas.openxmlformats.org/officeDocument/2006/relationships/image" Target="media/image16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image" Target="media/image35.wmf"/><Relationship Id="rId77" Type="http://schemas.openxmlformats.org/officeDocument/2006/relationships/oleObject" Target="embeddings/oleObject31.bin"/><Relationship Id="rId100" Type="http://schemas.openxmlformats.org/officeDocument/2006/relationships/image" Target="media/image51.wmf"/><Relationship Id="rId105" Type="http://schemas.openxmlformats.org/officeDocument/2006/relationships/oleObject" Target="embeddings/oleObject45.bin"/><Relationship Id="rId8" Type="http://schemas.openxmlformats.org/officeDocument/2006/relationships/image" Target="media/image1.wmf"/><Relationship Id="rId51" Type="http://schemas.openxmlformats.org/officeDocument/2006/relationships/oleObject" Target="embeddings/oleObject18.bin"/><Relationship Id="rId72" Type="http://schemas.openxmlformats.org/officeDocument/2006/relationships/oleObject" Target="embeddings/oleObject29.bin"/><Relationship Id="rId80" Type="http://schemas.openxmlformats.org/officeDocument/2006/relationships/image" Target="media/image41.wmf"/><Relationship Id="rId85" Type="http://schemas.openxmlformats.org/officeDocument/2006/relationships/image" Target="media/image44.wmf"/><Relationship Id="rId93" Type="http://schemas.openxmlformats.org/officeDocument/2006/relationships/image" Target="media/image48.wmf"/><Relationship Id="rId98" Type="http://schemas.openxmlformats.org/officeDocument/2006/relationships/image" Target="media/image50.w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103" Type="http://schemas.openxmlformats.org/officeDocument/2006/relationships/oleObject" Target="embeddings/oleObject44.bin"/><Relationship Id="rId108" Type="http://schemas.openxmlformats.org/officeDocument/2006/relationships/fontTable" Target="fontTable.xml"/><Relationship Id="rId20" Type="http://schemas.openxmlformats.org/officeDocument/2006/relationships/image" Target="media/image11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oleObject" Target="embeddings/oleObject28.bin"/><Relationship Id="rId75" Type="http://schemas.openxmlformats.org/officeDocument/2006/relationships/oleObject" Target="embeddings/oleObject30.bin"/><Relationship Id="rId83" Type="http://schemas.openxmlformats.org/officeDocument/2006/relationships/image" Target="media/image43.wmf"/><Relationship Id="rId88" Type="http://schemas.openxmlformats.org/officeDocument/2006/relationships/oleObject" Target="embeddings/oleObject36.bin"/><Relationship Id="rId91" Type="http://schemas.openxmlformats.org/officeDocument/2006/relationships/image" Target="media/image47.wmf"/><Relationship Id="rId96" Type="http://schemas.openxmlformats.org/officeDocument/2006/relationships/oleObject" Target="embeddings/oleObject4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oleObject" Target="embeddings/oleObject4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6" Type="http://schemas.openxmlformats.org/officeDocument/2006/relationships/image" Target="media/image54.wmf"/><Relationship Id="rId10" Type="http://schemas.openxmlformats.org/officeDocument/2006/relationships/image" Target="media/image2.wmf"/><Relationship Id="rId31" Type="http://schemas.openxmlformats.org/officeDocument/2006/relationships/oleObject" Target="embeddings/oleObject8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5.bin"/><Relationship Id="rId73" Type="http://schemas.openxmlformats.org/officeDocument/2006/relationships/image" Target="media/image37.emf"/><Relationship Id="rId78" Type="http://schemas.openxmlformats.org/officeDocument/2006/relationships/image" Target="media/image40.wmf"/><Relationship Id="rId81" Type="http://schemas.openxmlformats.org/officeDocument/2006/relationships/oleObject" Target="embeddings/oleObject33.bin"/><Relationship Id="rId86" Type="http://schemas.openxmlformats.org/officeDocument/2006/relationships/oleObject" Target="embeddings/oleObject35.bin"/><Relationship Id="rId94" Type="http://schemas.openxmlformats.org/officeDocument/2006/relationships/oleObject" Target="embeddings/oleObject39.bin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9" Type="http://schemas.openxmlformats.org/officeDocument/2006/relationships/oleObject" Target="embeddings/oleObject12.bin"/><Relationship Id="rId109" Type="http://schemas.openxmlformats.org/officeDocument/2006/relationships/theme" Target="theme/theme1.xml"/><Relationship Id="rId34" Type="http://schemas.openxmlformats.org/officeDocument/2006/relationships/image" Target="media/image18.wmf"/><Relationship Id="rId50" Type="http://schemas.openxmlformats.org/officeDocument/2006/relationships/image" Target="media/image26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9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53.wmf"/><Relationship Id="rId7" Type="http://schemas.openxmlformats.org/officeDocument/2006/relationships/endnotes" Target="endnotes.xml"/><Relationship Id="rId71" Type="http://schemas.openxmlformats.org/officeDocument/2006/relationships/image" Target="media/image36.wmf"/><Relationship Id="rId92" Type="http://schemas.openxmlformats.org/officeDocument/2006/relationships/oleObject" Target="embeddings/oleObject3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B762-002C-454A-BCE3-405FEACC1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7</Pages>
  <Words>1916</Words>
  <Characters>10922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Евгения Болгова</cp:lastModifiedBy>
  <cp:revision>218</cp:revision>
  <dcterms:created xsi:type="dcterms:W3CDTF">2019-06-24T19:20:00Z</dcterms:created>
  <dcterms:modified xsi:type="dcterms:W3CDTF">2020-09-05T16:16:00Z</dcterms:modified>
</cp:coreProperties>
</file>